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A97C3" w14:textId="076145AF" w:rsidR="00A61062" w:rsidRPr="002D0457" w:rsidRDefault="00E42E2A" w:rsidP="00A61062">
      <w:pPr>
        <w:spacing w:after="0" w:line="240" w:lineRule="auto"/>
        <w:jc w:val="right"/>
        <w:rPr>
          <w:rFonts w:ascii="Times New Roman" w:hAnsi="Times New Roman"/>
          <w:sz w:val="24"/>
          <w:szCs w:val="24"/>
          <w:lang w:val="en-US"/>
        </w:rPr>
      </w:pPr>
      <w:r w:rsidRPr="002D0457">
        <w:rPr>
          <w:noProof/>
          <w:sz w:val="32"/>
          <w:szCs w:val="32"/>
          <w:lang w:eastAsia="ru-RU"/>
        </w:rPr>
        <w:drawing>
          <wp:anchor distT="0" distB="0" distL="114300" distR="114300" simplePos="0" relativeHeight="251660288" behindDoc="1" locked="0" layoutInCell="1" allowOverlap="1" wp14:anchorId="50BA7E35" wp14:editId="70B6370F">
            <wp:simplePos x="0" y="0"/>
            <wp:positionH relativeFrom="column">
              <wp:posOffset>-757555</wp:posOffset>
            </wp:positionH>
            <wp:positionV relativeFrom="paragraph">
              <wp:posOffset>-653415</wp:posOffset>
            </wp:positionV>
            <wp:extent cx="7389495" cy="1952625"/>
            <wp:effectExtent l="0" t="0" r="1905" b="9525"/>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7063" cy="1967837"/>
                    </a:xfrm>
                    <a:prstGeom prst="rect">
                      <a:avLst/>
                    </a:prstGeom>
                    <a:noFill/>
                  </pic:spPr>
                </pic:pic>
              </a:graphicData>
            </a:graphic>
            <wp14:sizeRelH relativeFrom="page">
              <wp14:pctWidth>0</wp14:pctWidth>
            </wp14:sizeRelH>
            <wp14:sizeRelV relativeFrom="page">
              <wp14:pctHeight>0</wp14:pctHeight>
            </wp14:sizeRelV>
          </wp:anchor>
        </w:drawing>
      </w:r>
    </w:p>
    <w:p w14:paraId="511CEB81" w14:textId="77777777" w:rsidR="00AC7D8C" w:rsidRPr="002D0457" w:rsidRDefault="00AC7D8C" w:rsidP="00A61062">
      <w:pPr>
        <w:spacing w:after="0" w:line="240" w:lineRule="auto"/>
        <w:jc w:val="right"/>
        <w:rPr>
          <w:rFonts w:ascii="Times New Roman" w:hAnsi="Times New Roman"/>
          <w:sz w:val="24"/>
          <w:szCs w:val="24"/>
        </w:rPr>
      </w:pPr>
    </w:p>
    <w:p w14:paraId="5D83A1A2" w14:textId="3A7C699C" w:rsidR="00AC7D8C" w:rsidRPr="002D0457" w:rsidRDefault="00AC7D8C" w:rsidP="00A61062">
      <w:pPr>
        <w:spacing w:after="0" w:line="240" w:lineRule="auto"/>
        <w:jc w:val="right"/>
        <w:rPr>
          <w:rFonts w:ascii="Times New Roman" w:hAnsi="Times New Roman"/>
          <w:sz w:val="24"/>
          <w:szCs w:val="24"/>
        </w:rPr>
      </w:pPr>
    </w:p>
    <w:p w14:paraId="1DDCA1AA" w14:textId="459BDC5A" w:rsidR="00AC7D8C" w:rsidRPr="002D0457" w:rsidRDefault="00AC7D8C" w:rsidP="00A61062">
      <w:pPr>
        <w:spacing w:after="0" w:line="240" w:lineRule="auto"/>
        <w:jc w:val="right"/>
        <w:rPr>
          <w:rFonts w:ascii="Times New Roman" w:hAnsi="Times New Roman"/>
          <w:sz w:val="24"/>
          <w:szCs w:val="24"/>
        </w:rPr>
      </w:pPr>
    </w:p>
    <w:p w14:paraId="3432BA1F" w14:textId="77777777" w:rsidR="00197E02" w:rsidRPr="002D0457" w:rsidRDefault="00197E02" w:rsidP="00197E02">
      <w:pPr>
        <w:spacing w:after="0"/>
        <w:rPr>
          <w:rFonts w:ascii="Times New Roman" w:hAnsi="Times New Roman"/>
          <w:sz w:val="24"/>
          <w:szCs w:val="24"/>
        </w:rPr>
      </w:pPr>
    </w:p>
    <w:p w14:paraId="191AF60E" w14:textId="77777777" w:rsidR="00A61062" w:rsidRPr="002D0457" w:rsidRDefault="00A61062" w:rsidP="00197E02">
      <w:pPr>
        <w:spacing w:after="0"/>
        <w:rPr>
          <w:rFonts w:ascii="Times New Roman" w:hAnsi="Times New Roman"/>
          <w:sz w:val="24"/>
          <w:szCs w:val="24"/>
        </w:rPr>
      </w:pPr>
    </w:p>
    <w:p w14:paraId="3A5E32CE" w14:textId="77777777" w:rsidR="00197E02" w:rsidRPr="002D0457" w:rsidRDefault="00197E02" w:rsidP="00197E02">
      <w:pPr>
        <w:spacing w:after="0"/>
        <w:rPr>
          <w:rFonts w:ascii="Times New Roman" w:hAnsi="Times New Roman"/>
          <w:sz w:val="24"/>
          <w:szCs w:val="24"/>
        </w:rPr>
      </w:pPr>
    </w:p>
    <w:p w14:paraId="4ACFD9C2" w14:textId="77777777" w:rsidR="007F42B5" w:rsidRPr="002D0457" w:rsidRDefault="007F42B5" w:rsidP="00197E02">
      <w:pPr>
        <w:spacing w:after="0"/>
        <w:rPr>
          <w:rFonts w:ascii="Times New Roman" w:hAnsi="Times New Roman"/>
          <w:sz w:val="24"/>
          <w:szCs w:val="24"/>
        </w:rPr>
      </w:pPr>
    </w:p>
    <w:p w14:paraId="22E1C7E9" w14:textId="77777777" w:rsidR="007F42B5" w:rsidRPr="002D0457" w:rsidRDefault="007F42B5" w:rsidP="00197E02">
      <w:pPr>
        <w:spacing w:after="0"/>
        <w:rPr>
          <w:rFonts w:ascii="Times New Roman" w:hAnsi="Times New Roman"/>
          <w:sz w:val="24"/>
          <w:szCs w:val="24"/>
        </w:rPr>
      </w:pPr>
    </w:p>
    <w:p w14:paraId="11DD30B6" w14:textId="77777777" w:rsidR="00E42E2A" w:rsidRPr="002D0457" w:rsidRDefault="00E42E2A" w:rsidP="00197E02">
      <w:pPr>
        <w:spacing w:after="0"/>
        <w:rPr>
          <w:rFonts w:ascii="Times New Roman" w:hAnsi="Times New Roman"/>
          <w:sz w:val="24"/>
          <w:szCs w:val="24"/>
        </w:rPr>
      </w:pPr>
    </w:p>
    <w:p w14:paraId="58EDA80C" w14:textId="77777777" w:rsidR="00E42E2A" w:rsidRPr="002D0457" w:rsidRDefault="00E42E2A" w:rsidP="00197E02">
      <w:pPr>
        <w:spacing w:after="0"/>
        <w:rPr>
          <w:rFonts w:ascii="Times New Roman" w:hAnsi="Times New Roman"/>
          <w:sz w:val="24"/>
          <w:szCs w:val="24"/>
        </w:rPr>
      </w:pPr>
    </w:p>
    <w:p w14:paraId="3F1864C1" w14:textId="77777777" w:rsidR="00E42E2A" w:rsidRPr="002D0457" w:rsidRDefault="00E42E2A" w:rsidP="00197E02">
      <w:pPr>
        <w:spacing w:after="0"/>
        <w:rPr>
          <w:rFonts w:ascii="Times New Roman" w:hAnsi="Times New Roman"/>
          <w:sz w:val="24"/>
          <w:szCs w:val="24"/>
        </w:rPr>
      </w:pPr>
    </w:p>
    <w:p w14:paraId="4ABF06B7" w14:textId="174B13A5" w:rsidR="007F42B5" w:rsidRPr="002D0457" w:rsidRDefault="0081142C" w:rsidP="007F42B5">
      <w:pPr>
        <w:widowControl w:val="0"/>
        <w:autoSpaceDE w:val="0"/>
        <w:autoSpaceDN w:val="0"/>
        <w:spacing w:after="0" w:line="240" w:lineRule="auto"/>
        <w:jc w:val="center"/>
        <w:rPr>
          <w:rFonts w:ascii="Times New Roman" w:hAnsi="Times New Roman"/>
          <w:b/>
          <w:bCs/>
          <w:noProof/>
          <w:sz w:val="36"/>
          <w:szCs w:val="36"/>
          <w:lang w:eastAsia="ru-RU"/>
        </w:rPr>
      </w:pPr>
      <w:r>
        <w:rPr>
          <w:rFonts w:ascii="Times New Roman" w:hAnsi="Times New Roman"/>
          <w:b/>
          <w:bCs/>
          <w:noProof/>
          <w:sz w:val="36"/>
          <w:szCs w:val="36"/>
          <w:lang w:eastAsia="ru-RU"/>
        </w:rPr>
        <w:t xml:space="preserve">ПРИМЕР </w:t>
      </w:r>
      <w:r w:rsidR="007F42B5" w:rsidRPr="002D0457">
        <w:rPr>
          <w:rFonts w:ascii="Times New Roman" w:hAnsi="Times New Roman"/>
          <w:b/>
          <w:bCs/>
          <w:noProof/>
          <w:sz w:val="36"/>
          <w:szCs w:val="36"/>
          <w:lang w:eastAsia="ru-RU"/>
        </w:rPr>
        <w:t>ОЦЕНОЧНО</w:t>
      </w:r>
      <w:r>
        <w:rPr>
          <w:rFonts w:ascii="Times New Roman" w:hAnsi="Times New Roman"/>
          <w:b/>
          <w:bCs/>
          <w:noProof/>
          <w:sz w:val="36"/>
          <w:szCs w:val="36"/>
          <w:lang w:eastAsia="ru-RU"/>
        </w:rPr>
        <w:t>ГО СРЕДСТВА</w:t>
      </w:r>
      <w:bookmarkStart w:id="0" w:name="_GoBack"/>
      <w:bookmarkEnd w:id="0"/>
    </w:p>
    <w:p w14:paraId="1D7188DA" w14:textId="77777777" w:rsidR="007F42B5" w:rsidRPr="002D0457" w:rsidRDefault="007F42B5" w:rsidP="007F42B5">
      <w:pPr>
        <w:widowControl w:val="0"/>
        <w:autoSpaceDE w:val="0"/>
        <w:autoSpaceDN w:val="0"/>
        <w:spacing w:after="0" w:line="240" w:lineRule="auto"/>
        <w:jc w:val="center"/>
        <w:rPr>
          <w:rFonts w:ascii="Times New Roman" w:hAnsi="Times New Roman"/>
          <w:b/>
          <w:bCs/>
          <w:noProof/>
          <w:sz w:val="36"/>
          <w:szCs w:val="36"/>
          <w:lang w:eastAsia="ru-RU"/>
        </w:rPr>
      </w:pPr>
      <w:r w:rsidRPr="002D0457">
        <w:rPr>
          <w:rFonts w:ascii="Times New Roman" w:hAnsi="Times New Roman"/>
          <w:b/>
          <w:bCs/>
          <w:noProof/>
          <w:sz w:val="36"/>
          <w:szCs w:val="36"/>
          <w:lang w:eastAsia="ru-RU"/>
        </w:rPr>
        <w:t>для оценки квалификации</w:t>
      </w:r>
    </w:p>
    <w:p w14:paraId="279BDC07" w14:textId="77777777" w:rsidR="007F42B5" w:rsidRPr="002D0457" w:rsidRDefault="007F42B5" w:rsidP="007F42B5">
      <w:pPr>
        <w:spacing w:after="0" w:line="240" w:lineRule="auto"/>
        <w:jc w:val="both"/>
        <w:rPr>
          <w:rFonts w:ascii="Times New Roman" w:hAnsi="Times New Roman"/>
          <w:b/>
          <w:bCs/>
          <w:sz w:val="28"/>
          <w:szCs w:val="28"/>
          <w:lang w:eastAsia="ru-RU"/>
        </w:rPr>
      </w:pPr>
    </w:p>
    <w:p w14:paraId="2154C14D" w14:textId="77777777" w:rsidR="007F42B5" w:rsidRPr="002D0457" w:rsidRDefault="007F42B5" w:rsidP="007F42B5">
      <w:pPr>
        <w:spacing w:after="0" w:line="240" w:lineRule="auto"/>
        <w:jc w:val="center"/>
        <w:rPr>
          <w:rFonts w:ascii="Times New Roman" w:hAnsi="Times New Roman"/>
          <w:b/>
          <w:bCs/>
          <w:sz w:val="28"/>
          <w:szCs w:val="28"/>
          <w:lang w:eastAsia="ru-RU"/>
        </w:rPr>
      </w:pPr>
    </w:p>
    <w:p w14:paraId="4B8868C2" w14:textId="77777777" w:rsidR="007F42B5" w:rsidRPr="002D0457" w:rsidRDefault="007F42B5" w:rsidP="00E42E2A">
      <w:pPr>
        <w:spacing w:after="0" w:line="240" w:lineRule="auto"/>
        <w:jc w:val="center"/>
        <w:rPr>
          <w:rFonts w:ascii="Times New Roman" w:hAnsi="Times New Roman"/>
          <w:b/>
          <w:bCs/>
          <w:sz w:val="28"/>
          <w:szCs w:val="28"/>
          <w:lang w:eastAsia="ru-RU"/>
        </w:rPr>
      </w:pPr>
    </w:p>
    <w:p w14:paraId="649D8FB8" w14:textId="77777777" w:rsidR="00E42E2A" w:rsidRPr="002D0457" w:rsidRDefault="00E42E2A" w:rsidP="00E42E2A">
      <w:pPr>
        <w:spacing w:after="0" w:line="240" w:lineRule="auto"/>
        <w:jc w:val="center"/>
        <w:rPr>
          <w:rFonts w:ascii="Times New Roman" w:hAnsi="Times New Roman"/>
          <w:b/>
          <w:bCs/>
          <w:sz w:val="28"/>
          <w:szCs w:val="28"/>
          <w:lang w:eastAsia="ru-RU"/>
        </w:rPr>
      </w:pPr>
    </w:p>
    <w:p w14:paraId="58AB1035" w14:textId="77777777" w:rsidR="00E42E2A" w:rsidRPr="002D0457" w:rsidRDefault="00E42E2A" w:rsidP="00E42E2A">
      <w:pPr>
        <w:spacing w:after="0" w:line="240" w:lineRule="auto"/>
        <w:jc w:val="center"/>
        <w:rPr>
          <w:rFonts w:ascii="Times New Roman" w:hAnsi="Times New Roman"/>
          <w:b/>
          <w:bCs/>
          <w:sz w:val="28"/>
          <w:szCs w:val="28"/>
          <w:lang w:eastAsia="ru-RU"/>
        </w:rPr>
      </w:pPr>
    </w:p>
    <w:p w14:paraId="632FDEBF" w14:textId="77777777" w:rsidR="00E42E2A" w:rsidRPr="002D0457" w:rsidRDefault="00E42E2A" w:rsidP="00E42E2A">
      <w:pPr>
        <w:spacing w:after="0" w:line="240" w:lineRule="auto"/>
        <w:jc w:val="center"/>
        <w:rPr>
          <w:rFonts w:ascii="Times New Roman" w:hAnsi="Times New Roman"/>
          <w:b/>
          <w:bCs/>
          <w:sz w:val="28"/>
          <w:szCs w:val="28"/>
          <w:lang w:eastAsia="ru-RU"/>
        </w:rPr>
      </w:pPr>
    </w:p>
    <w:p w14:paraId="7F888CD6" w14:textId="77777777" w:rsidR="00E42E2A" w:rsidRPr="002D0457" w:rsidRDefault="00E42E2A" w:rsidP="00E42E2A">
      <w:pPr>
        <w:spacing w:after="0" w:line="240" w:lineRule="auto"/>
        <w:jc w:val="center"/>
        <w:rPr>
          <w:rFonts w:ascii="Times New Roman" w:hAnsi="Times New Roman"/>
          <w:b/>
          <w:bCs/>
          <w:sz w:val="28"/>
          <w:szCs w:val="28"/>
          <w:lang w:eastAsia="ru-RU"/>
        </w:rPr>
      </w:pPr>
    </w:p>
    <w:p w14:paraId="7F1A8C3B" w14:textId="77777777" w:rsidR="00E42E2A" w:rsidRPr="002D0457" w:rsidRDefault="00E42E2A" w:rsidP="00E42E2A">
      <w:pPr>
        <w:spacing w:after="0" w:line="240" w:lineRule="auto"/>
        <w:jc w:val="center"/>
        <w:rPr>
          <w:rFonts w:ascii="Times New Roman" w:hAnsi="Times New Roman"/>
          <w:b/>
          <w:bCs/>
          <w:sz w:val="28"/>
          <w:szCs w:val="28"/>
          <w:lang w:eastAsia="ru-RU"/>
        </w:rPr>
      </w:pPr>
    </w:p>
    <w:p w14:paraId="234DDFAC" w14:textId="31BDF481" w:rsidR="00E42E2A" w:rsidRPr="002D0457" w:rsidRDefault="00E42E2A" w:rsidP="00E42E2A">
      <w:pPr>
        <w:spacing w:after="0" w:line="240" w:lineRule="auto"/>
        <w:jc w:val="center"/>
        <w:rPr>
          <w:rFonts w:ascii="Times New Roman" w:hAnsi="Times New Roman"/>
          <w:b/>
          <w:bCs/>
          <w:noProof/>
          <w:sz w:val="36"/>
          <w:szCs w:val="36"/>
          <w:lang w:eastAsia="ru-RU"/>
        </w:rPr>
      </w:pPr>
      <w:bookmarkStart w:id="1" w:name="_Toc87296035"/>
      <w:r w:rsidRPr="002D0457">
        <w:rPr>
          <w:rFonts w:ascii="Times New Roman" w:hAnsi="Times New Roman"/>
          <w:b/>
          <w:bCs/>
          <w:noProof/>
          <w:sz w:val="36"/>
          <w:szCs w:val="36"/>
          <w:lang w:eastAsia="ru-RU"/>
        </w:rPr>
        <w:t>«</w:t>
      </w:r>
      <w:r w:rsidR="00C95A4F" w:rsidRPr="002D0457">
        <w:rPr>
          <w:rFonts w:ascii="Times New Roman" w:hAnsi="Times New Roman"/>
          <w:b/>
          <w:bCs/>
          <w:noProof/>
          <w:sz w:val="36"/>
          <w:szCs w:val="36"/>
          <w:lang w:eastAsia="ru-RU"/>
        </w:rPr>
        <w:t>Главный инженер проекта</w:t>
      </w:r>
      <w:r w:rsidRPr="002D0457">
        <w:rPr>
          <w:rFonts w:ascii="Times New Roman" w:hAnsi="Times New Roman"/>
          <w:b/>
          <w:bCs/>
          <w:noProof/>
          <w:sz w:val="36"/>
          <w:szCs w:val="36"/>
          <w:lang w:eastAsia="ru-RU"/>
        </w:rPr>
        <w:t xml:space="preserve"> </w:t>
      </w:r>
    </w:p>
    <w:p w14:paraId="4904CBB5" w14:textId="77777777" w:rsidR="00E42E2A" w:rsidRPr="002D0457" w:rsidRDefault="00C95A4F" w:rsidP="00E42E2A">
      <w:pPr>
        <w:spacing w:after="0" w:line="240" w:lineRule="auto"/>
        <w:jc w:val="center"/>
        <w:rPr>
          <w:rFonts w:ascii="Times New Roman" w:hAnsi="Times New Roman"/>
          <w:b/>
          <w:bCs/>
          <w:noProof/>
          <w:sz w:val="36"/>
          <w:szCs w:val="36"/>
          <w:lang w:eastAsia="ru-RU"/>
        </w:rPr>
      </w:pPr>
      <w:r w:rsidRPr="002D0457">
        <w:rPr>
          <w:rFonts w:ascii="Times New Roman" w:hAnsi="Times New Roman"/>
          <w:b/>
          <w:bCs/>
          <w:noProof/>
          <w:sz w:val="36"/>
          <w:szCs w:val="36"/>
          <w:lang w:eastAsia="ru-RU"/>
        </w:rPr>
        <w:t>(специалист по организации строительства)</w:t>
      </w:r>
    </w:p>
    <w:p w14:paraId="68EB1B0F" w14:textId="4BE97524" w:rsidR="00C95A4F" w:rsidRPr="002D0457" w:rsidRDefault="00C95A4F" w:rsidP="00E42E2A">
      <w:pPr>
        <w:spacing w:after="0" w:line="240" w:lineRule="auto"/>
        <w:jc w:val="center"/>
        <w:rPr>
          <w:rFonts w:ascii="Times New Roman" w:hAnsi="Times New Roman"/>
          <w:b/>
          <w:bCs/>
          <w:noProof/>
          <w:sz w:val="36"/>
          <w:szCs w:val="36"/>
          <w:lang w:eastAsia="ru-RU"/>
        </w:rPr>
      </w:pPr>
      <w:r w:rsidRPr="002D0457">
        <w:rPr>
          <w:rFonts w:ascii="Times New Roman" w:hAnsi="Times New Roman"/>
          <w:b/>
          <w:bCs/>
          <w:noProof/>
          <w:sz w:val="36"/>
          <w:szCs w:val="36"/>
          <w:lang w:eastAsia="ru-RU"/>
        </w:rPr>
        <w:t>(7 уровень квалификации)</w:t>
      </w:r>
      <w:bookmarkEnd w:id="1"/>
      <w:r w:rsidR="00E42E2A" w:rsidRPr="002D0457">
        <w:rPr>
          <w:rFonts w:ascii="Times New Roman" w:hAnsi="Times New Roman"/>
          <w:b/>
          <w:bCs/>
          <w:noProof/>
          <w:sz w:val="36"/>
          <w:szCs w:val="36"/>
          <w:lang w:eastAsia="ru-RU"/>
        </w:rPr>
        <w:t>»</w:t>
      </w:r>
    </w:p>
    <w:p w14:paraId="1E7A109A" w14:textId="77777777" w:rsidR="007F42B5" w:rsidRPr="002D0457" w:rsidRDefault="007F42B5" w:rsidP="00E42E2A">
      <w:pPr>
        <w:spacing w:after="0" w:line="240" w:lineRule="auto"/>
        <w:ind w:left="709"/>
        <w:jc w:val="center"/>
        <w:rPr>
          <w:rFonts w:ascii="Times New Roman" w:hAnsi="Times New Roman"/>
          <w:sz w:val="24"/>
          <w:szCs w:val="20"/>
          <w:lang w:eastAsia="ru-RU"/>
        </w:rPr>
      </w:pPr>
    </w:p>
    <w:p w14:paraId="4BDBAAFA" w14:textId="77777777" w:rsidR="00197E02" w:rsidRPr="002D0457" w:rsidRDefault="00197E02" w:rsidP="00197E02">
      <w:pPr>
        <w:spacing w:after="0"/>
        <w:jc w:val="center"/>
        <w:rPr>
          <w:rFonts w:ascii="Times New Roman" w:hAnsi="Times New Roman"/>
          <w:b/>
          <w:sz w:val="24"/>
          <w:szCs w:val="24"/>
        </w:rPr>
      </w:pPr>
    </w:p>
    <w:p w14:paraId="453B1A27" w14:textId="77777777" w:rsidR="00FD7DA0" w:rsidRPr="002D0457" w:rsidRDefault="00FD7DA0" w:rsidP="00197E02">
      <w:pPr>
        <w:spacing w:after="0"/>
        <w:jc w:val="center"/>
        <w:rPr>
          <w:rFonts w:ascii="Times New Roman" w:hAnsi="Times New Roman"/>
          <w:b/>
          <w:bCs/>
          <w:sz w:val="24"/>
          <w:szCs w:val="24"/>
        </w:rPr>
      </w:pPr>
    </w:p>
    <w:p w14:paraId="07672223" w14:textId="77777777" w:rsidR="00AC7D8C" w:rsidRPr="002D0457" w:rsidRDefault="00AC7D8C" w:rsidP="00197E02">
      <w:pPr>
        <w:spacing w:after="0"/>
        <w:jc w:val="center"/>
        <w:rPr>
          <w:rFonts w:ascii="Times New Roman" w:hAnsi="Times New Roman"/>
          <w:b/>
          <w:bCs/>
          <w:sz w:val="24"/>
          <w:szCs w:val="24"/>
        </w:rPr>
      </w:pPr>
    </w:p>
    <w:p w14:paraId="6870E979" w14:textId="77777777" w:rsidR="001D0001" w:rsidRPr="002D0457" w:rsidRDefault="001D0001" w:rsidP="00197E02">
      <w:pPr>
        <w:widowControl w:val="0"/>
        <w:autoSpaceDE w:val="0"/>
        <w:autoSpaceDN w:val="0"/>
        <w:adjustRightInd w:val="0"/>
        <w:spacing w:after="0" w:line="240" w:lineRule="auto"/>
        <w:jc w:val="center"/>
        <w:rPr>
          <w:rFonts w:ascii="Times New Roman" w:hAnsi="Times New Roman"/>
          <w:b/>
          <w:sz w:val="24"/>
          <w:szCs w:val="24"/>
        </w:rPr>
      </w:pPr>
    </w:p>
    <w:p w14:paraId="7824AE89"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6424AF1" w14:textId="77777777" w:rsidR="007F42B5" w:rsidRPr="002D0457" w:rsidRDefault="007F42B5" w:rsidP="00E42E2A">
      <w:pPr>
        <w:widowControl w:val="0"/>
        <w:autoSpaceDE w:val="0"/>
        <w:autoSpaceDN w:val="0"/>
        <w:adjustRightInd w:val="0"/>
        <w:spacing w:after="0" w:line="240" w:lineRule="auto"/>
        <w:rPr>
          <w:rFonts w:ascii="Times New Roman" w:hAnsi="Times New Roman"/>
          <w:b/>
          <w:sz w:val="24"/>
          <w:szCs w:val="24"/>
          <w:lang w:eastAsia="ru-RU"/>
        </w:rPr>
      </w:pPr>
    </w:p>
    <w:p w14:paraId="2841C5E9" w14:textId="77777777" w:rsidR="007F42B5" w:rsidRPr="002D0457"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E52449F" w14:textId="77777777" w:rsidR="007F42B5" w:rsidRPr="002D0457"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FB62944" w14:textId="77777777" w:rsidR="007F42B5" w:rsidRPr="002D0457"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A5A1CCD" w14:textId="77777777" w:rsidR="007F42B5" w:rsidRPr="002D0457"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4B900A6"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CC6420E"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66FA6ACD"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58216AD"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EFFDCC3"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3EA7EBF" w14:textId="77777777" w:rsidR="00E42E2A" w:rsidRPr="002D0457" w:rsidRDefault="00E42E2A"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FB59F9D" w14:textId="77777777" w:rsidR="00E42E2A" w:rsidRPr="002D0457" w:rsidRDefault="00E42E2A" w:rsidP="00E42E2A">
      <w:pPr>
        <w:widowControl w:val="0"/>
        <w:autoSpaceDE w:val="0"/>
        <w:autoSpaceDN w:val="0"/>
        <w:adjustRightInd w:val="0"/>
        <w:spacing w:after="0" w:line="240" w:lineRule="auto"/>
        <w:rPr>
          <w:rFonts w:ascii="Times New Roman" w:hAnsi="Times New Roman"/>
          <w:b/>
          <w:sz w:val="24"/>
          <w:szCs w:val="24"/>
          <w:lang w:eastAsia="ru-RU"/>
        </w:rPr>
      </w:pPr>
    </w:p>
    <w:p w14:paraId="3E0FAB21" w14:textId="77777777" w:rsidR="00D60662" w:rsidRPr="002D0457" w:rsidRDefault="00AC7D8C" w:rsidP="00197E02">
      <w:pPr>
        <w:widowControl w:val="0"/>
        <w:autoSpaceDE w:val="0"/>
        <w:autoSpaceDN w:val="0"/>
        <w:adjustRightInd w:val="0"/>
        <w:spacing w:after="0" w:line="240" w:lineRule="auto"/>
        <w:jc w:val="center"/>
        <w:rPr>
          <w:rFonts w:ascii="Times New Roman" w:hAnsi="Times New Roman"/>
          <w:b/>
          <w:sz w:val="28"/>
          <w:szCs w:val="28"/>
          <w:lang w:eastAsia="ru-RU"/>
        </w:rPr>
      </w:pPr>
      <w:r w:rsidRPr="002D0457">
        <w:rPr>
          <w:rFonts w:ascii="Times New Roman" w:hAnsi="Times New Roman"/>
          <w:b/>
          <w:sz w:val="28"/>
          <w:szCs w:val="28"/>
          <w:lang w:eastAsia="ru-RU"/>
        </w:rPr>
        <w:t>Москва</w:t>
      </w:r>
    </w:p>
    <w:p w14:paraId="7A24F5D7" w14:textId="7C69CB01" w:rsidR="00197E02" w:rsidRPr="002D0457" w:rsidRDefault="00E470ED" w:rsidP="00197E02">
      <w:pPr>
        <w:widowControl w:val="0"/>
        <w:autoSpaceDE w:val="0"/>
        <w:autoSpaceDN w:val="0"/>
        <w:adjustRightInd w:val="0"/>
        <w:spacing w:after="0" w:line="240" w:lineRule="auto"/>
        <w:jc w:val="center"/>
        <w:rPr>
          <w:rFonts w:ascii="Times New Roman" w:hAnsi="Times New Roman"/>
          <w:b/>
          <w:sz w:val="28"/>
          <w:szCs w:val="28"/>
          <w:lang w:eastAsia="ru-RU"/>
        </w:rPr>
      </w:pPr>
      <w:r w:rsidRPr="002D0457">
        <w:rPr>
          <w:noProof/>
          <w:sz w:val="28"/>
          <w:szCs w:val="28"/>
          <w:lang w:eastAsia="ru-RU"/>
        </w:rPr>
        <mc:AlternateContent>
          <mc:Choice Requires="wps">
            <w:drawing>
              <wp:anchor distT="0" distB="0" distL="114300" distR="114300" simplePos="0" relativeHeight="251658240" behindDoc="0" locked="0" layoutInCell="1" allowOverlap="1" wp14:anchorId="2D8554FF" wp14:editId="6F1A739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0228E"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mc:Fallback>
        </mc:AlternateContent>
      </w:r>
      <w:r w:rsidR="00197E02" w:rsidRPr="002D0457">
        <w:rPr>
          <w:rFonts w:ascii="Times New Roman" w:hAnsi="Times New Roman"/>
          <w:b/>
          <w:sz w:val="28"/>
          <w:szCs w:val="28"/>
          <w:lang w:eastAsia="ru-RU"/>
        </w:rPr>
        <w:t>20</w:t>
      </w:r>
      <w:r w:rsidR="001D0001" w:rsidRPr="002D0457">
        <w:rPr>
          <w:rFonts w:ascii="Times New Roman" w:hAnsi="Times New Roman"/>
          <w:b/>
          <w:sz w:val="28"/>
          <w:szCs w:val="28"/>
          <w:lang w:eastAsia="ru-RU"/>
        </w:rPr>
        <w:t>2</w:t>
      </w:r>
      <w:r w:rsidR="009418C4" w:rsidRPr="002D0457">
        <w:rPr>
          <w:rFonts w:ascii="Times New Roman" w:hAnsi="Times New Roman"/>
          <w:b/>
          <w:sz w:val="28"/>
          <w:szCs w:val="28"/>
          <w:lang w:eastAsia="ru-RU"/>
        </w:rPr>
        <w:t>4</w:t>
      </w:r>
    </w:p>
    <w:p w14:paraId="76F825AC" w14:textId="77777777" w:rsidR="00375717" w:rsidRPr="002D0457" w:rsidRDefault="007F42B5" w:rsidP="00C95A4F">
      <w:pPr>
        <w:spacing w:after="0" w:line="240" w:lineRule="auto"/>
        <w:rPr>
          <w:rFonts w:ascii="Times New Roman" w:hAnsi="Times New Roman"/>
          <w:b/>
          <w:sz w:val="28"/>
          <w:szCs w:val="28"/>
          <w:lang w:eastAsia="ru-RU"/>
        </w:rPr>
      </w:pPr>
      <w:r w:rsidRPr="002D0457">
        <w:rPr>
          <w:rFonts w:ascii="Times New Roman" w:hAnsi="Times New Roman"/>
          <w:b/>
          <w:sz w:val="24"/>
          <w:szCs w:val="24"/>
          <w:lang w:eastAsia="ru-RU"/>
        </w:rPr>
        <w:br w:type="page"/>
      </w:r>
      <w:r w:rsidR="00375717" w:rsidRPr="002D0457">
        <w:rPr>
          <w:rFonts w:ascii="Times New Roman" w:hAnsi="Times New Roman"/>
          <w:b/>
          <w:sz w:val="28"/>
          <w:szCs w:val="28"/>
          <w:lang w:eastAsia="ru-RU"/>
        </w:rPr>
        <w:lastRenderedPageBreak/>
        <w:t>Состав оценочного средства</w:t>
      </w:r>
    </w:p>
    <w:bookmarkStart w:id="2" w:name="_Toc317462899" w:displacedByCustomXml="next"/>
    <w:bookmarkStart w:id="3" w:name="_Toc332622678" w:displacedByCustomXml="next"/>
    <w:bookmarkStart w:id="4" w:name="_Toc332623356" w:displacedByCustomXml="next"/>
    <w:bookmarkStart w:id="5" w:name="_Toc332624032" w:displacedByCustomXml="next"/>
    <w:bookmarkStart w:id="6" w:name="_Toc332624370" w:displacedByCustomXml="next"/>
    <w:bookmarkStart w:id="7" w:name="_Toc360378406" w:displacedByCustomXml="next"/>
    <w:bookmarkStart w:id="8" w:name="_Toc360378640" w:displacedByCustomXml="next"/>
    <w:bookmarkStart w:id="9" w:name="_Toc360434214" w:displacedByCustomXml="next"/>
    <w:sdt>
      <w:sdtPr>
        <w:rPr>
          <w:rFonts w:ascii="Calibri" w:eastAsia="Times New Roman" w:hAnsi="Calibri" w:cs="Times New Roman"/>
          <w:color w:val="auto"/>
          <w:sz w:val="22"/>
          <w:szCs w:val="22"/>
          <w:lang w:eastAsia="en-US"/>
        </w:rPr>
        <w:id w:val="-304080327"/>
        <w:docPartObj>
          <w:docPartGallery w:val="Table of Contents"/>
          <w:docPartUnique/>
        </w:docPartObj>
      </w:sdtPr>
      <w:sdtEndPr>
        <w:rPr>
          <w:b/>
          <w:bCs/>
        </w:rPr>
      </w:sdtEndPr>
      <w:sdtContent>
        <w:p w14:paraId="01DE9A3E" w14:textId="042A57FB" w:rsidR="00BB7EE5" w:rsidRPr="002D0457" w:rsidRDefault="00BB7EE5">
          <w:pPr>
            <w:pStyle w:val="aff2"/>
          </w:pPr>
        </w:p>
        <w:p w14:paraId="61AC7EA4" w14:textId="43B6CC8E" w:rsidR="00292F4B" w:rsidRPr="002D0457" w:rsidRDefault="00BB7EE5">
          <w:pPr>
            <w:pStyle w:val="34"/>
            <w:tabs>
              <w:tab w:val="right" w:leader="dot" w:pos="9912"/>
            </w:tabs>
            <w:rPr>
              <w:rFonts w:asciiTheme="minorHAnsi" w:hAnsiTheme="minorHAnsi" w:cstheme="minorBidi"/>
              <w:b w:val="0"/>
              <w:noProof/>
              <w:kern w:val="2"/>
              <w:sz w:val="22"/>
              <w14:ligatures w14:val="standardContextual"/>
            </w:rPr>
          </w:pPr>
          <w:r w:rsidRPr="002D0457">
            <w:fldChar w:fldCharType="begin"/>
          </w:r>
          <w:r w:rsidRPr="002D0457">
            <w:instrText xml:space="preserve"> TOC \o "1-3" \h \z \u </w:instrText>
          </w:r>
          <w:r w:rsidRPr="002D0457">
            <w:fldChar w:fldCharType="separate"/>
          </w:r>
          <w:hyperlink w:anchor="_Toc146522878" w:history="1">
            <w:r w:rsidR="00292F4B" w:rsidRPr="002D0457">
              <w:rPr>
                <w:rStyle w:val="af3"/>
                <w:noProof/>
              </w:rPr>
              <w:t>1. Наименование квалификации и уровень квалификации: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_Toc146522878 \h </w:instrText>
            </w:r>
            <w:r w:rsidR="00292F4B" w:rsidRPr="002D0457">
              <w:rPr>
                <w:noProof/>
                <w:webHidden/>
              </w:rPr>
            </w:r>
            <w:r w:rsidR="00292F4B" w:rsidRPr="002D0457">
              <w:rPr>
                <w:noProof/>
                <w:webHidden/>
              </w:rPr>
              <w:fldChar w:fldCharType="separate"/>
            </w:r>
            <w:r w:rsidR="007511FC" w:rsidRPr="002D0457">
              <w:rPr>
                <w:noProof/>
                <w:webHidden/>
              </w:rPr>
              <w:t>3</w:t>
            </w:r>
            <w:r w:rsidR="00292F4B" w:rsidRPr="002D0457">
              <w:rPr>
                <w:noProof/>
                <w:webHidden/>
              </w:rPr>
              <w:fldChar w:fldCharType="end"/>
            </w:r>
          </w:hyperlink>
        </w:p>
        <w:p w14:paraId="318351FD" w14:textId="554EDB99"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79" w:history="1">
            <w:r w:rsidR="00292F4B" w:rsidRPr="002D0457">
              <w:rPr>
                <w:rStyle w:val="af3"/>
                <w:noProof/>
              </w:rPr>
              <w:t>2. Номер квалификации: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_Toc146522879 \h </w:instrText>
            </w:r>
            <w:r w:rsidR="00292F4B" w:rsidRPr="002D0457">
              <w:rPr>
                <w:noProof/>
                <w:webHidden/>
              </w:rPr>
            </w:r>
            <w:r w:rsidR="00292F4B" w:rsidRPr="002D0457">
              <w:rPr>
                <w:noProof/>
                <w:webHidden/>
              </w:rPr>
              <w:fldChar w:fldCharType="separate"/>
            </w:r>
            <w:r w:rsidR="007511FC" w:rsidRPr="002D0457">
              <w:rPr>
                <w:noProof/>
                <w:webHidden/>
              </w:rPr>
              <w:t>3</w:t>
            </w:r>
            <w:r w:rsidR="00292F4B" w:rsidRPr="002D0457">
              <w:rPr>
                <w:noProof/>
                <w:webHidden/>
              </w:rPr>
              <w:fldChar w:fldCharType="end"/>
            </w:r>
          </w:hyperlink>
        </w:p>
        <w:p w14:paraId="15ED2CC8" w14:textId="62023395"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0" w:history="1">
            <w:r w:rsidR="00292F4B" w:rsidRPr="002D0457">
              <w:rPr>
                <w:rStyle w:val="af3"/>
                <w:noProof/>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_Toc146522880 \h </w:instrText>
            </w:r>
            <w:r w:rsidR="00292F4B" w:rsidRPr="002D0457">
              <w:rPr>
                <w:noProof/>
                <w:webHidden/>
              </w:rPr>
            </w:r>
            <w:r w:rsidR="00292F4B" w:rsidRPr="002D0457">
              <w:rPr>
                <w:noProof/>
                <w:webHidden/>
              </w:rPr>
              <w:fldChar w:fldCharType="separate"/>
            </w:r>
            <w:r w:rsidR="007511FC" w:rsidRPr="002D0457">
              <w:rPr>
                <w:noProof/>
                <w:webHidden/>
              </w:rPr>
              <w:t>3</w:t>
            </w:r>
            <w:r w:rsidR="00292F4B" w:rsidRPr="002D0457">
              <w:rPr>
                <w:noProof/>
                <w:webHidden/>
              </w:rPr>
              <w:fldChar w:fldCharType="end"/>
            </w:r>
          </w:hyperlink>
        </w:p>
        <w:p w14:paraId="46DBAE47" w14:textId="500B3FA3"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1" w:history="1">
            <w:r w:rsidR="00292F4B" w:rsidRPr="002D0457">
              <w:rPr>
                <w:rStyle w:val="af3"/>
                <w:noProof/>
              </w:rPr>
              <w:t>4. Вид профессиональной деятельности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_Toc146522881 \h </w:instrText>
            </w:r>
            <w:r w:rsidR="00292F4B" w:rsidRPr="002D0457">
              <w:rPr>
                <w:noProof/>
                <w:webHidden/>
              </w:rPr>
            </w:r>
            <w:r w:rsidR="00292F4B" w:rsidRPr="002D0457">
              <w:rPr>
                <w:noProof/>
                <w:webHidden/>
              </w:rPr>
              <w:fldChar w:fldCharType="separate"/>
            </w:r>
            <w:r w:rsidR="007511FC" w:rsidRPr="002D0457">
              <w:rPr>
                <w:noProof/>
                <w:webHidden/>
              </w:rPr>
              <w:t>3</w:t>
            </w:r>
            <w:r w:rsidR="00292F4B" w:rsidRPr="002D0457">
              <w:rPr>
                <w:noProof/>
                <w:webHidden/>
              </w:rPr>
              <w:fldChar w:fldCharType="end"/>
            </w:r>
          </w:hyperlink>
        </w:p>
        <w:p w14:paraId="74B9A76A" w14:textId="26CBD4A6"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2" w:history="1">
            <w:r w:rsidR="00292F4B" w:rsidRPr="002D0457">
              <w:rPr>
                <w:rStyle w:val="af3"/>
                <w:noProof/>
              </w:rPr>
              <w:t>5. Спецификация заданий для теоретического этапа профессионального экзамена:</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_Toc146522882 \h </w:instrText>
            </w:r>
            <w:r w:rsidR="00292F4B" w:rsidRPr="002D0457">
              <w:rPr>
                <w:noProof/>
                <w:webHidden/>
              </w:rPr>
            </w:r>
            <w:r w:rsidR="00292F4B" w:rsidRPr="002D0457">
              <w:rPr>
                <w:noProof/>
                <w:webHidden/>
              </w:rPr>
              <w:fldChar w:fldCharType="separate"/>
            </w:r>
            <w:r w:rsidR="007511FC" w:rsidRPr="002D0457">
              <w:rPr>
                <w:noProof/>
                <w:webHidden/>
              </w:rPr>
              <w:t>3</w:t>
            </w:r>
            <w:r w:rsidR="00292F4B" w:rsidRPr="002D0457">
              <w:rPr>
                <w:noProof/>
                <w:webHidden/>
              </w:rPr>
              <w:fldChar w:fldCharType="end"/>
            </w:r>
          </w:hyperlink>
        </w:p>
        <w:p w14:paraId="1158949B" w14:textId="2C4CE182"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3" w:history="1">
            <w:r w:rsidR="00292F4B" w:rsidRPr="002D0457">
              <w:rPr>
                <w:rStyle w:val="af3"/>
                <w:noProof/>
              </w:rPr>
              <w:t>6. Спецификация заданий для практического этапа профессионального экзамена:</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_Toc146522883 \h </w:instrText>
            </w:r>
            <w:r w:rsidR="00292F4B" w:rsidRPr="002D0457">
              <w:rPr>
                <w:noProof/>
                <w:webHidden/>
              </w:rPr>
            </w:r>
            <w:r w:rsidR="00292F4B" w:rsidRPr="002D0457">
              <w:rPr>
                <w:noProof/>
                <w:webHidden/>
              </w:rPr>
              <w:fldChar w:fldCharType="separate"/>
            </w:r>
            <w:r w:rsidR="007511FC" w:rsidRPr="002D0457">
              <w:rPr>
                <w:noProof/>
                <w:webHidden/>
              </w:rPr>
              <w:t>11</w:t>
            </w:r>
            <w:r w:rsidR="00292F4B" w:rsidRPr="002D0457">
              <w:rPr>
                <w:noProof/>
                <w:webHidden/>
              </w:rPr>
              <w:fldChar w:fldCharType="end"/>
            </w:r>
          </w:hyperlink>
        </w:p>
        <w:p w14:paraId="0E49C4F8" w14:textId="277F1A8C"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4" w:history="1">
            <w:r w:rsidR="00292F4B" w:rsidRPr="002D0457">
              <w:rPr>
                <w:rStyle w:val="af3"/>
                <w:noProof/>
              </w:rPr>
              <w:t>7. Материально-техническое обеспечение оценочных мероприятий</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_Toc146522884 \h </w:instrText>
            </w:r>
            <w:r w:rsidR="00292F4B" w:rsidRPr="002D0457">
              <w:rPr>
                <w:noProof/>
                <w:webHidden/>
              </w:rPr>
            </w:r>
            <w:r w:rsidR="00292F4B" w:rsidRPr="002D0457">
              <w:rPr>
                <w:noProof/>
                <w:webHidden/>
              </w:rPr>
              <w:fldChar w:fldCharType="separate"/>
            </w:r>
            <w:r w:rsidR="007511FC" w:rsidRPr="002D0457">
              <w:rPr>
                <w:noProof/>
                <w:webHidden/>
              </w:rPr>
              <w:t>14</w:t>
            </w:r>
            <w:r w:rsidR="00292F4B" w:rsidRPr="002D0457">
              <w:rPr>
                <w:noProof/>
                <w:webHidden/>
              </w:rPr>
              <w:fldChar w:fldCharType="end"/>
            </w:r>
          </w:hyperlink>
        </w:p>
        <w:p w14:paraId="3F161C96" w14:textId="35B70E73"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5" w:history="1">
            <w:r w:rsidR="00292F4B" w:rsidRPr="002D0457">
              <w:rPr>
                <w:rStyle w:val="af3"/>
                <w:noProof/>
              </w:rPr>
              <w:t>8. Кадровое обеспечение оценочных мероприятий</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_Toc146522885 \h </w:instrText>
            </w:r>
            <w:r w:rsidR="00292F4B" w:rsidRPr="002D0457">
              <w:rPr>
                <w:noProof/>
                <w:webHidden/>
              </w:rPr>
            </w:r>
            <w:r w:rsidR="00292F4B" w:rsidRPr="002D0457">
              <w:rPr>
                <w:noProof/>
                <w:webHidden/>
              </w:rPr>
              <w:fldChar w:fldCharType="separate"/>
            </w:r>
            <w:r w:rsidR="007511FC" w:rsidRPr="002D0457">
              <w:rPr>
                <w:noProof/>
                <w:webHidden/>
              </w:rPr>
              <w:t>15</w:t>
            </w:r>
            <w:r w:rsidR="00292F4B" w:rsidRPr="002D0457">
              <w:rPr>
                <w:noProof/>
                <w:webHidden/>
              </w:rPr>
              <w:fldChar w:fldCharType="end"/>
            </w:r>
          </w:hyperlink>
        </w:p>
        <w:p w14:paraId="4E536CB3" w14:textId="2E0CB76B"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6" w:history="1">
            <w:r w:rsidR="00292F4B" w:rsidRPr="002D0457">
              <w:rPr>
                <w:rStyle w:val="af3"/>
                <w:noProof/>
              </w:rPr>
              <w:t>9. Требования безопасности к проведению оценочных мероприятий (при необходимости)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_Toc146522886 \h </w:instrText>
            </w:r>
            <w:r w:rsidR="00292F4B" w:rsidRPr="002D0457">
              <w:rPr>
                <w:noProof/>
                <w:webHidden/>
              </w:rPr>
            </w:r>
            <w:r w:rsidR="00292F4B" w:rsidRPr="002D0457">
              <w:rPr>
                <w:noProof/>
                <w:webHidden/>
              </w:rPr>
              <w:fldChar w:fldCharType="separate"/>
            </w:r>
            <w:r w:rsidR="007511FC" w:rsidRPr="002D0457">
              <w:rPr>
                <w:noProof/>
                <w:webHidden/>
              </w:rPr>
              <w:t>16</w:t>
            </w:r>
            <w:r w:rsidR="00292F4B" w:rsidRPr="002D0457">
              <w:rPr>
                <w:noProof/>
                <w:webHidden/>
              </w:rPr>
              <w:fldChar w:fldCharType="end"/>
            </w:r>
          </w:hyperlink>
        </w:p>
        <w:p w14:paraId="717DF06E" w14:textId="52881DF1"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7" w:history="1">
            <w:r w:rsidR="00292F4B" w:rsidRPr="002D0457">
              <w:rPr>
                <w:rStyle w:val="af3"/>
                <w:noProof/>
              </w:rPr>
              <w:t>10. Задания для теоретического этапа профессионального экзамена</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_Toc146522887 \h </w:instrText>
            </w:r>
            <w:r w:rsidR="00292F4B" w:rsidRPr="002D0457">
              <w:rPr>
                <w:noProof/>
                <w:webHidden/>
              </w:rPr>
            </w:r>
            <w:r w:rsidR="00292F4B" w:rsidRPr="002D0457">
              <w:rPr>
                <w:noProof/>
                <w:webHidden/>
              </w:rPr>
              <w:fldChar w:fldCharType="separate"/>
            </w:r>
            <w:r w:rsidR="007511FC" w:rsidRPr="002D0457">
              <w:rPr>
                <w:noProof/>
                <w:webHidden/>
              </w:rPr>
              <w:t>16</w:t>
            </w:r>
            <w:r w:rsidR="00292F4B" w:rsidRPr="002D0457">
              <w:rPr>
                <w:noProof/>
                <w:webHidden/>
              </w:rPr>
              <w:fldChar w:fldCharType="end"/>
            </w:r>
          </w:hyperlink>
        </w:p>
        <w:p w14:paraId="077DB143" w14:textId="316F249E"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8" w:history="1">
            <w:r w:rsidR="00292F4B" w:rsidRPr="002D0457">
              <w:rPr>
                <w:rStyle w:val="af3"/>
                <w:noProof/>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_Toc146522888 \h </w:instrText>
            </w:r>
            <w:r w:rsidR="00292F4B" w:rsidRPr="002D0457">
              <w:rPr>
                <w:noProof/>
                <w:webHidden/>
              </w:rPr>
            </w:r>
            <w:r w:rsidR="00292F4B" w:rsidRPr="002D0457">
              <w:rPr>
                <w:noProof/>
                <w:webHidden/>
              </w:rPr>
              <w:fldChar w:fldCharType="separate"/>
            </w:r>
            <w:r w:rsidR="007511FC" w:rsidRPr="002D0457">
              <w:rPr>
                <w:noProof/>
                <w:webHidden/>
              </w:rPr>
              <w:t>122</w:t>
            </w:r>
            <w:r w:rsidR="00292F4B" w:rsidRPr="002D0457">
              <w:rPr>
                <w:noProof/>
                <w:webHidden/>
              </w:rPr>
              <w:fldChar w:fldCharType="end"/>
            </w:r>
          </w:hyperlink>
        </w:p>
        <w:p w14:paraId="7C061035" w14:textId="1B031E71"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89" w:history="1">
            <w:r w:rsidR="00292F4B" w:rsidRPr="002D0457">
              <w:rPr>
                <w:rStyle w:val="af3"/>
                <w:noProof/>
              </w:rPr>
              <w:t>12. Задания для практического этапа профессионального экзамена</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_Toc146522889 \h </w:instrText>
            </w:r>
            <w:r w:rsidR="00292F4B" w:rsidRPr="002D0457">
              <w:rPr>
                <w:noProof/>
                <w:webHidden/>
              </w:rPr>
            </w:r>
            <w:r w:rsidR="00292F4B" w:rsidRPr="002D0457">
              <w:rPr>
                <w:noProof/>
                <w:webHidden/>
              </w:rPr>
              <w:fldChar w:fldCharType="separate"/>
            </w:r>
            <w:r w:rsidR="007511FC" w:rsidRPr="002D0457">
              <w:rPr>
                <w:noProof/>
                <w:webHidden/>
              </w:rPr>
              <w:t>145</w:t>
            </w:r>
            <w:r w:rsidR="00292F4B" w:rsidRPr="002D0457">
              <w:rPr>
                <w:noProof/>
                <w:webHidden/>
              </w:rPr>
              <w:fldChar w:fldCharType="end"/>
            </w:r>
          </w:hyperlink>
        </w:p>
        <w:p w14:paraId="0FA8BC4A" w14:textId="4104E3A5"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90" w:history="1">
            <w:r w:rsidR="00292F4B" w:rsidRPr="002D0457">
              <w:rPr>
                <w:rStyle w:val="af3"/>
                <w:noProof/>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_Toc146522890 \h </w:instrText>
            </w:r>
            <w:r w:rsidR="00292F4B" w:rsidRPr="002D0457">
              <w:rPr>
                <w:noProof/>
                <w:webHidden/>
              </w:rPr>
            </w:r>
            <w:r w:rsidR="00292F4B" w:rsidRPr="002D0457">
              <w:rPr>
                <w:noProof/>
                <w:webHidden/>
              </w:rPr>
              <w:fldChar w:fldCharType="separate"/>
            </w:r>
            <w:r w:rsidR="007511FC" w:rsidRPr="002D0457">
              <w:rPr>
                <w:noProof/>
                <w:webHidden/>
              </w:rPr>
              <w:t>177</w:t>
            </w:r>
            <w:r w:rsidR="00292F4B" w:rsidRPr="002D0457">
              <w:rPr>
                <w:noProof/>
                <w:webHidden/>
              </w:rPr>
              <w:fldChar w:fldCharType="end"/>
            </w:r>
          </w:hyperlink>
        </w:p>
        <w:p w14:paraId="574C203F" w14:textId="0FF6B901" w:rsidR="00292F4B" w:rsidRPr="002D0457" w:rsidRDefault="00D34F57">
          <w:pPr>
            <w:pStyle w:val="34"/>
            <w:tabs>
              <w:tab w:val="right" w:leader="dot" w:pos="9912"/>
            </w:tabs>
            <w:rPr>
              <w:rFonts w:asciiTheme="minorHAnsi" w:hAnsiTheme="minorHAnsi" w:cstheme="minorBidi"/>
              <w:b w:val="0"/>
              <w:noProof/>
              <w:kern w:val="2"/>
              <w:sz w:val="22"/>
              <w14:ligatures w14:val="standardContextual"/>
            </w:rPr>
          </w:pPr>
          <w:hyperlink w:anchor="_Toc146522891" w:history="1">
            <w:r w:rsidR="00292F4B" w:rsidRPr="002D0457">
              <w:rPr>
                <w:rStyle w:val="af3"/>
                <w:noProof/>
              </w:rPr>
              <w:t>14. Перечень нормативных правовых и иных документов, использованных при подготовке комплекта оценочных средств</w:t>
            </w:r>
            <w:r w:rsidR="00292F4B" w:rsidRPr="002D0457">
              <w:rPr>
                <w:noProof/>
                <w:webHidden/>
              </w:rPr>
              <w:tab/>
            </w:r>
            <w:r w:rsidR="00292F4B" w:rsidRPr="002D0457">
              <w:rPr>
                <w:noProof/>
                <w:webHidden/>
              </w:rPr>
              <w:fldChar w:fldCharType="begin"/>
            </w:r>
            <w:r w:rsidR="00292F4B" w:rsidRPr="002D0457">
              <w:rPr>
                <w:noProof/>
                <w:webHidden/>
              </w:rPr>
              <w:instrText xml:space="preserve"> PAGEREF _Toc146522891 \h </w:instrText>
            </w:r>
            <w:r w:rsidR="00292F4B" w:rsidRPr="002D0457">
              <w:rPr>
                <w:noProof/>
                <w:webHidden/>
              </w:rPr>
            </w:r>
            <w:r w:rsidR="00292F4B" w:rsidRPr="002D0457">
              <w:rPr>
                <w:noProof/>
                <w:webHidden/>
              </w:rPr>
              <w:fldChar w:fldCharType="separate"/>
            </w:r>
            <w:r w:rsidR="007511FC" w:rsidRPr="002D0457">
              <w:rPr>
                <w:noProof/>
                <w:webHidden/>
              </w:rPr>
              <w:t>177</w:t>
            </w:r>
            <w:r w:rsidR="00292F4B" w:rsidRPr="002D0457">
              <w:rPr>
                <w:noProof/>
                <w:webHidden/>
              </w:rPr>
              <w:fldChar w:fldCharType="end"/>
            </w:r>
          </w:hyperlink>
        </w:p>
        <w:p w14:paraId="53CFF2D8" w14:textId="1E7E0806" w:rsidR="00BB7EE5" w:rsidRPr="002D0457" w:rsidRDefault="00BB7EE5">
          <w:r w:rsidRPr="002D0457">
            <w:rPr>
              <w:b/>
              <w:bCs/>
            </w:rPr>
            <w:fldChar w:fldCharType="end"/>
          </w:r>
        </w:p>
      </w:sdtContent>
    </w:sdt>
    <w:p w14:paraId="300824CB" w14:textId="4161851F" w:rsidR="00D37918" w:rsidRPr="002D0457" w:rsidRDefault="00D37918"/>
    <w:p w14:paraId="0DF22E75" w14:textId="77777777" w:rsidR="00BB7EE5" w:rsidRPr="002D0457" w:rsidRDefault="002131AD" w:rsidP="00BB7EE5">
      <w:pPr>
        <w:pStyle w:val="3"/>
        <w:rPr>
          <w:rStyle w:val="ae"/>
          <w:b/>
          <w:bCs/>
        </w:rPr>
      </w:pPr>
      <w:r w:rsidRPr="002D0457">
        <w:rPr>
          <w:sz w:val="24"/>
          <w:szCs w:val="24"/>
          <w:lang w:eastAsia="ru-RU"/>
        </w:rPr>
        <w:br w:type="page"/>
      </w:r>
      <w:bookmarkStart w:id="10" w:name="_Toc87296036"/>
      <w:bookmarkStart w:id="11" w:name="_Toc112268578"/>
      <w:bookmarkStart w:id="12" w:name="_Toc144993596"/>
      <w:bookmarkStart w:id="13" w:name="_Toc144993704"/>
      <w:bookmarkStart w:id="14" w:name="_Toc146522878"/>
      <w:r w:rsidRPr="002D0457">
        <w:lastRenderedPageBreak/>
        <w:t>1. Наименование квалификации и уровень квалификации</w:t>
      </w:r>
      <w:r w:rsidRPr="002D0457">
        <w:rPr>
          <w:rStyle w:val="ae"/>
          <w:b/>
          <w:bCs/>
        </w:rPr>
        <w:t>:</w:t>
      </w:r>
      <w:bookmarkEnd w:id="10"/>
      <w:bookmarkEnd w:id="11"/>
      <w:bookmarkEnd w:id="12"/>
      <w:bookmarkEnd w:id="13"/>
      <w:bookmarkEnd w:id="14"/>
    </w:p>
    <w:p w14:paraId="382AD062" w14:textId="0CBB7131" w:rsidR="00C95A4F" w:rsidRPr="002D0457" w:rsidRDefault="00C95A4F" w:rsidP="00BB7EE5">
      <w:pPr>
        <w:spacing w:after="0" w:line="240" w:lineRule="auto"/>
        <w:rPr>
          <w:rFonts w:ascii="Times New Roman" w:hAnsi="Times New Roman"/>
          <w:noProof/>
          <w:sz w:val="24"/>
          <w:szCs w:val="24"/>
          <w:lang w:eastAsia="ru-RU"/>
        </w:rPr>
      </w:pPr>
      <w:r w:rsidRPr="002D0457">
        <w:rPr>
          <w:rFonts w:ascii="Times New Roman" w:hAnsi="Times New Roman"/>
          <w:noProof/>
          <w:sz w:val="24"/>
          <w:szCs w:val="24"/>
          <w:lang w:eastAsia="ru-RU"/>
        </w:rPr>
        <w:t>Главный инженер проекта (специалист по организации строительства)(7 уровень квалификации)</w:t>
      </w:r>
    </w:p>
    <w:p w14:paraId="2685D077" w14:textId="77777777" w:rsidR="00666423" w:rsidRPr="002D0457" w:rsidRDefault="009F0B16" w:rsidP="00666423">
      <w:pPr>
        <w:spacing w:after="0" w:line="240" w:lineRule="auto"/>
        <w:jc w:val="both"/>
        <w:rPr>
          <w:rFonts w:ascii="Times New Roman" w:hAnsi="Times New Roman"/>
          <w:noProof/>
          <w:sz w:val="20"/>
          <w:szCs w:val="20"/>
          <w:lang w:eastAsia="ru-RU"/>
        </w:rPr>
      </w:pPr>
      <w:r w:rsidRPr="002D0457">
        <w:rPr>
          <w:rFonts w:ascii="Times New Roman" w:hAnsi="Times New Roman"/>
          <w:noProof/>
          <w:sz w:val="20"/>
          <w:szCs w:val="20"/>
          <w:lang w:eastAsia="ru-RU"/>
        </w:rPr>
        <w:t>(указываются в соответствии с профессиональным стандартом или квалификационными требованиями, установленными федеральными законами и иными нормативными правовыми актами Российской Федерации)</w:t>
      </w:r>
      <w:bookmarkStart w:id="15" w:name="_Toc87296037"/>
      <w:bookmarkStart w:id="16" w:name="_Toc112268579"/>
      <w:bookmarkStart w:id="17" w:name="_Toc144993597"/>
      <w:bookmarkStart w:id="18" w:name="_Toc144993705"/>
    </w:p>
    <w:p w14:paraId="7014C90E" w14:textId="77777777" w:rsidR="00666423" w:rsidRPr="002D0457" w:rsidRDefault="00666423" w:rsidP="00666423">
      <w:pPr>
        <w:spacing w:after="0" w:line="240" w:lineRule="auto"/>
        <w:jc w:val="both"/>
        <w:rPr>
          <w:rFonts w:ascii="Times New Roman" w:hAnsi="Times New Roman"/>
          <w:noProof/>
          <w:sz w:val="24"/>
          <w:szCs w:val="24"/>
          <w:lang w:eastAsia="ru-RU"/>
        </w:rPr>
      </w:pPr>
    </w:p>
    <w:p w14:paraId="1693F4EA" w14:textId="77777777" w:rsidR="00D05C3C" w:rsidRPr="002D0457" w:rsidRDefault="00D05C3C" w:rsidP="00666423">
      <w:pPr>
        <w:spacing w:after="0" w:line="240" w:lineRule="auto"/>
        <w:jc w:val="both"/>
        <w:rPr>
          <w:rFonts w:ascii="Times New Roman" w:hAnsi="Times New Roman"/>
          <w:noProof/>
          <w:sz w:val="24"/>
          <w:szCs w:val="24"/>
          <w:lang w:eastAsia="ru-RU"/>
        </w:rPr>
      </w:pPr>
    </w:p>
    <w:p w14:paraId="7C995348" w14:textId="77777777" w:rsidR="00666423" w:rsidRPr="002D0457" w:rsidRDefault="002131AD" w:rsidP="00BB7EE5">
      <w:pPr>
        <w:pStyle w:val="3"/>
        <w:rPr>
          <w:rStyle w:val="ae"/>
          <w:b/>
          <w:bCs/>
        </w:rPr>
      </w:pPr>
      <w:bookmarkStart w:id="19" w:name="_Toc146522879"/>
      <w:r w:rsidRPr="002D0457">
        <w:t>2. Номер квалификации</w:t>
      </w:r>
      <w:r w:rsidRPr="002D0457">
        <w:rPr>
          <w:rStyle w:val="ae"/>
          <w:b/>
          <w:bCs/>
        </w:rPr>
        <w:t>:</w:t>
      </w:r>
      <w:bookmarkEnd w:id="15"/>
      <w:bookmarkEnd w:id="16"/>
      <w:bookmarkEnd w:id="19"/>
    </w:p>
    <w:p w14:paraId="0F29C9B9" w14:textId="68721B97" w:rsidR="002131AD" w:rsidRPr="002D0457" w:rsidRDefault="002131AD" w:rsidP="002C6BA1">
      <w:pPr>
        <w:spacing w:after="0" w:line="240" w:lineRule="auto"/>
        <w:rPr>
          <w:rFonts w:ascii="Times New Roman" w:hAnsi="Times New Roman"/>
          <w:noProof/>
          <w:sz w:val="20"/>
          <w:szCs w:val="20"/>
          <w:lang w:eastAsia="ru-RU"/>
        </w:rPr>
      </w:pPr>
      <w:r w:rsidRPr="002D0457">
        <w:rPr>
          <w:rFonts w:ascii="Times New Roman" w:hAnsi="Times New Roman"/>
          <w:sz w:val="24"/>
          <w:szCs w:val="24"/>
          <w:lang w:eastAsia="ru-RU"/>
        </w:rPr>
        <w:t>16.02500.09</w:t>
      </w:r>
      <w:bookmarkEnd w:id="17"/>
      <w:bookmarkEnd w:id="18"/>
    </w:p>
    <w:p w14:paraId="7AF32855" w14:textId="77777777" w:rsidR="00666423" w:rsidRPr="002D0457" w:rsidRDefault="002131AD" w:rsidP="00666423">
      <w:pPr>
        <w:widowControl w:val="0"/>
        <w:autoSpaceDE w:val="0"/>
        <w:autoSpaceDN w:val="0"/>
        <w:spacing w:after="0" w:line="240" w:lineRule="auto"/>
        <w:rPr>
          <w:rFonts w:ascii="Times New Roman" w:hAnsi="Times New Roman"/>
          <w:sz w:val="20"/>
          <w:szCs w:val="20"/>
          <w:lang w:eastAsia="ru-RU"/>
        </w:rPr>
      </w:pPr>
      <w:r w:rsidRPr="002D0457">
        <w:rPr>
          <w:rFonts w:ascii="Times New Roman" w:hAnsi="Times New Roman"/>
          <w:sz w:val="20"/>
          <w:szCs w:val="20"/>
          <w:lang w:eastAsia="ru-RU"/>
        </w:rPr>
        <w:t>(номер квалификации в реестре сведений о проведении независимой оценки квалификации)</w:t>
      </w:r>
      <w:bookmarkStart w:id="20" w:name="_Toc87296038"/>
      <w:bookmarkStart w:id="21" w:name="_Toc112268580"/>
      <w:bookmarkStart w:id="22" w:name="_Toc144993598"/>
      <w:bookmarkStart w:id="23" w:name="_Toc144993706"/>
    </w:p>
    <w:p w14:paraId="06F79794" w14:textId="77777777" w:rsidR="00666423" w:rsidRPr="002D0457" w:rsidRDefault="00666423" w:rsidP="00666423">
      <w:pPr>
        <w:widowControl w:val="0"/>
        <w:autoSpaceDE w:val="0"/>
        <w:autoSpaceDN w:val="0"/>
        <w:spacing w:after="0" w:line="240" w:lineRule="auto"/>
        <w:rPr>
          <w:rFonts w:ascii="Times New Roman" w:hAnsi="Times New Roman"/>
          <w:sz w:val="24"/>
          <w:szCs w:val="24"/>
          <w:lang w:eastAsia="ru-RU"/>
        </w:rPr>
      </w:pPr>
    </w:p>
    <w:p w14:paraId="2FD224EE" w14:textId="77777777" w:rsidR="00D05C3C" w:rsidRPr="002D0457" w:rsidRDefault="00D05C3C" w:rsidP="00666423">
      <w:pPr>
        <w:widowControl w:val="0"/>
        <w:autoSpaceDE w:val="0"/>
        <w:autoSpaceDN w:val="0"/>
        <w:spacing w:after="0" w:line="240" w:lineRule="auto"/>
        <w:rPr>
          <w:rFonts w:ascii="Times New Roman" w:hAnsi="Times New Roman"/>
          <w:sz w:val="24"/>
          <w:szCs w:val="24"/>
          <w:lang w:eastAsia="ru-RU"/>
        </w:rPr>
      </w:pPr>
    </w:p>
    <w:p w14:paraId="0D599BD6" w14:textId="6B2F0C4B" w:rsidR="00732248" w:rsidRPr="002D0457" w:rsidRDefault="00732248" w:rsidP="00666423">
      <w:pPr>
        <w:widowControl w:val="0"/>
        <w:autoSpaceDE w:val="0"/>
        <w:autoSpaceDN w:val="0"/>
        <w:spacing w:after="0" w:line="240" w:lineRule="auto"/>
        <w:rPr>
          <w:rStyle w:val="ae"/>
          <w:b w:val="0"/>
          <w:bCs w:val="0"/>
          <w:sz w:val="20"/>
          <w:szCs w:val="20"/>
          <w:lang w:eastAsia="ru-RU"/>
        </w:rPr>
      </w:pPr>
      <w:bookmarkStart w:id="24" w:name="_Toc146522880"/>
      <w:r w:rsidRPr="002D0457">
        <w:rPr>
          <w:rStyle w:val="30"/>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bookmarkEnd w:id="20"/>
      <w:bookmarkEnd w:id="21"/>
      <w:bookmarkEnd w:id="24"/>
      <w:r w:rsidR="00C710DB" w:rsidRPr="002D0457">
        <w:rPr>
          <w:rStyle w:val="ae"/>
        </w:rPr>
        <w:t xml:space="preserve"> </w:t>
      </w:r>
      <w:r w:rsidRPr="002D0457">
        <w:rPr>
          <w:rStyle w:val="ae"/>
          <w:sz w:val="24"/>
          <w:szCs w:val="24"/>
        </w:rPr>
        <w:t>(далее – требования к квалификации)</w:t>
      </w:r>
      <w:r w:rsidRPr="002D0457">
        <w:rPr>
          <w:rStyle w:val="ae"/>
        </w:rPr>
        <w:t>:</w:t>
      </w:r>
      <w:bookmarkEnd w:id="22"/>
      <w:bookmarkEnd w:id="23"/>
    </w:p>
    <w:p w14:paraId="41BC265A" w14:textId="16F64A57" w:rsidR="00732248" w:rsidRPr="002D0457" w:rsidRDefault="00D34F57" w:rsidP="007638F0">
      <w:pPr>
        <w:shd w:val="clear" w:color="auto" w:fill="FFFFFF"/>
        <w:spacing w:after="0" w:line="240" w:lineRule="auto"/>
        <w:textAlignment w:val="baseline"/>
        <w:rPr>
          <w:rFonts w:ascii="Times New Roman" w:hAnsi="Times New Roman"/>
          <w:sz w:val="24"/>
          <w:szCs w:val="24"/>
          <w:lang w:eastAsia="ru-RU"/>
        </w:rPr>
      </w:pPr>
      <w:hyperlink r:id="rId9" w:anchor="6540IN" w:history="1">
        <w:r w:rsidR="00732248" w:rsidRPr="002D0457">
          <w:rPr>
            <w:rFonts w:ascii="Times New Roman" w:hAnsi="Times New Roman"/>
            <w:sz w:val="24"/>
            <w:szCs w:val="24"/>
            <w:lang w:eastAsia="ru-RU"/>
          </w:rPr>
          <w:t>«Специалист по организации строительства»</w:t>
        </w:r>
      </w:hyperlink>
      <w:r w:rsidR="00732248" w:rsidRPr="002D0457">
        <w:rPr>
          <w:rFonts w:ascii="Times New Roman" w:hAnsi="Times New Roman"/>
          <w:sz w:val="24"/>
          <w:szCs w:val="24"/>
          <w:lang w:eastAsia="ru-RU"/>
        </w:rPr>
        <w:t>, код 16.025 (утв. приказом Министерства труда и социальной защиты РФ от 21 апреля 2022 года N 231н, рег.</w:t>
      </w:r>
      <w:r w:rsidR="001D7241" w:rsidRPr="002D0457">
        <w:rPr>
          <w:rFonts w:ascii="Times New Roman" w:hAnsi="Times New Roman"/>
          <w:sz w:val="24"/>
          <w:szCs w:val="24"/>
          <w:lang w:eastAsia="ru-RU"/>
        </w:rPr>
        <w:t xml:space="preserve"> </w:t>
      </w:r>
      <w:r w:rsidR="00732248" w:rsidRPr="002D0457">
        <w:rPr>
          <w:rFonts w:ascii="Times New Roman" w:hAnsi="Times New Roman"/>
          <w:sz w:val="24"/>
          <w:szCs w:val="24"/>
          <w:lang w:eastAsia="ru-RU"/>
        </w:rPr>
        <w:t>номер 244)</w:t>
      </w:r>
    </w:p>
    <w:p w14:paraId="7316F1F7" w14:textId="77777777" w:rsidR="00666423" w:rsidRPr="002D0457" w:rsidRDefault="00732248" w:rsidP="00666423">
      <w:pPr>
        <w:widowControl w:val="0"/>
        <w:autoSpaceDE w:val="0"/>
        <w:autoSpaceDN w:val="0"/>
        <w:spacing w:after="0" w:line="240" w:lineRule="auto"/>
        <w:contextualSpacing/>
        <w:jc w:val="center"/>
        <w:rPr>
          <w:rFonts w:ascii="Times New Roman" w:hAnsi="Times New Roman"/>
          <w:sz w:val="20"/>
          <w:szCs w:val="20"/>
          <w:lang w:eastAsia="ru-RU"/>
        </w:rPr>
      </w:pPr>
      <w:r w:rsidRPr="002D0457">
        <w:rPr>
          <w:rFonts w:ascii="Times New Roman" w:hAnsi="Times New Roman"/>
          <w:sz w:val="28"/>
          <w:szCs w:val="28"/>
          <w:lang w:eastAsia="ru-RU"/>
        </w:rPr>
        <w:t>(</w:t>
      </w:r>
      <w:r w:rsidRPr="002D0457">
        <w:rPr>
          <w:rFonts w:ascii="Times New Roman" w:hAnsi="Times New Roman"/>
          <w:sz w:val="20"/>
          <w:szCs w:val="20"/>
          <w:lang w:eastAsia="ru-RU"/>
        </w:rPr>
        <w:t>наименование</w:t>
      </w:r>
      <w:r w:rsidRPr="002D0457">
        <w:rPr>
          <w:rFonts w:ascii="Times New Roman" w:hAnsi="Times New Roman"/>
          <w:sz w:val="28"/>
          <w:szCs w:val="28"/>
          <w:lang w:eastAsia="ru-RU"/>
        </w:rPr>
        <w:t xml:space="preserve"> </w:t>
      </w:r>
      <w:r w:rsidRPr="002D0457">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bookmarkStart w:id="25" w:name="_Toc87296039"/>
      <w:bookmarkStart w:id="26" w:name="_Toc112268581"/>
      <w:bookmarkStart w:id="27" w:name="_Toc144993599"/>
      <w:bookmarkStart w:id="28" w:name="_Toc144993707"/>
    </w:p>
    <w:p w14:paraId="04D7D156" w14:textId="77777777" w:rsidR="00666423" w:rsidRPr="002D0457" w:rsidRDefault="00666423" w:rsidP="00666423">
      <w:pPr>
        <w:widowControl w:val="0"/>
        <w:autoSpaceDE w:val="0"/>
        <w:autoSpaceDN w:val="0"/>
        <w:spacing w:after="0" w:line="240" w:lineRule="auto"/>
        <w:contextualSpacing/>
        <w:jc w:val="center"/>
        <w:rPr>
          <w:rFonts w:ascii="Times New Roman" w:hAnsi="Times New Roman"/>
          <w:sz w:val="24"/>
          <w:szCs w:val="24"/>
          <w:lang w:eastAsia="ru-RU"/>
        </w:rPr>
      </w:pPr>
    </w:p>
    <w:p w14:paraId="59CBADF0" w14:textId="77777777" w:rsidR="00D05C3C" w:rsidRPr="002D0457" w:rsidRDefault="00D05C3C" w:rsidP="00666423">
      <w:pPr>
        <w:widowControl w:val="0"/>
        <w:autoSpaceDE w:val="0"/>
        <w:autoSpaceDN w:val="0"/>
        <w:spacing w:after="0" w:line="240" w:lineRule="auto"/>
        <w:contextualSpacing/>
        <w:jc w:val="center"/>
        <w:rPr>
          <w:rFonts w:ascii="Times New Roman" w:hAnsi="Times New Roman"/>
          <w:sz w:val="24"/>
          <w:szCs w:val="24"/>
          <w:lang w:eastAsia="ru-RU"/>
        </w:rPr>
      </w:pPr>
    </w:p>
    <w:p w14:paraId="76F131C3" w14:textId="524D919B" w:rsidR="00897B0C" w:rsidRPr="002D0457" w:rsidRDefault="00897B0C" w:rsidP="00666423">
      <w:pPr>
        <w:widowControl w:val="0"/>
        <w:autoSpaceDE w:val="0"/>
        <w:autoSpaceDN w:val="0"/>
        <w:spacing w:after="0" w:line="240" w:lineRule="auto"/>
        <w:contextualSpacing/>
        <w:rPr>
          <w:rStyle w:val="ae"/>
          <w:b w:val="0"/>
          <w:bCs w:val="0"/>
          <w:sz w:val="20"/>
          <w:szCs w:val="20"/>
          <w:lang w:eastAsia="ru-RU"/>
        </w:rPr>
      </w:pPr>
      <w:bookmarkStart w:id="29" w:name="_Toc146522881"/>
      <w:r w:rsidRPr="002D0457">
        <w:rPr>
          <w:rStyle w:val="30"/>
        </w:rPr>
        <w:t>4. Вид профессиональной деятельности</w:t>
      </w:r>
      <w:bookmarkEnd w:id="29"/>
      <w:r w:rsidRPr="002D0457">
        <w:rPr>
          <w:rStyle w:val="ae"/>
        </w:rPr>
        <w:t>:</w:t>
      </w:r>
      <w:bookmarkEnd w:id="25"/>
      <w:bookmarkEnd w:id="26"/>
      <w:bookmarkEnd w:id="27"/>
      <w:bookmarkEnd w:id="28"/>
    </w:p>
    <w:p w14:paraId="7AD6925A" w14:textId="77777777" w:rsidR="00666423" w:rsidRPr="002D0457" w:rsidRDefault="00897B0C" w:rsidP="00666423">
      <w:pPr>
        <w:shd w:val="clear" w:color="auto" w:fill="FFFFFF"/>
        <w:spacing w:after="0" w:line="240" w:lineRule="auto"/>
        <w:textAlignment w:val="baseline"/>
        <w:rPr>
          <w:rFonts w:ascii="Times New Roman" w:hAnsi="Times New Roman"/>
          <w:sz w:val="24"/>
          <w:szCs w:val="24"/>
          <w:lang w:eastAsia="ru-RU"/>
        </w:rPr>
      </w:pPr>
      <w:r w:rsidRPr="002D0457">
        <w:rPr>
          <w:rFonts w:ascii="Times New Roman" w:hAnsi="Times New Roman"/>
          <w:sz w:val="24"/>
          <w:szCs w:val="24"/>
          <w:lang w:eastAsia="ru-RU"/>
        </w:rPr>
        <w:t>Организация строительства, реконструкции, капитального ремонта, сноса объектов капитального строительства</w:t>
      </w:r>
      <w:bookmarkStart w:id="30" w:name="_Toc144993600"/>
      <w:bookmarkStart w:id="31" w:name="_Toc144993708"/>
    </w:p>
    <w:p w14:paraId="022DA052" w14:textId="77777777" w:rsidR="00666423" w:rsidRPr="002D0457" w:rsidRDefault="00666423" w:rsidP="00666423">
      <w:pPr>
        <w:shd w:val="clear" w:color="auto" w:fill="FFFFFF"/>
        <w:spacing w:after="0" w:line="240" w:lineRule="auto"/>
        <w:textAlignment w:val="baseline"/>
        <w:rPr>
          <w:rFonts w:ascii="Times New Roman" w:hAnsi="Times New Roman"/>
          <w:sz w:val="24"/>
          <w:szCs w:val="24"/>
          <w:lang w:eastAsia="ru-RU"/>
        </w:rPr>
      </w:pPr>
    </w:p>
    <w:p w14:paraId="0FE4AF36" w14:textId="77777777" w:rsidR="00D05C3C" w:rsidRPr="002D0457" w:rsidRDefault="00D05C3C" w:rsidP="00666423">
      <w:pPr>
        <w:shd w:val="clear" w:color="auto" w:fill="FFFFFF"/>
        <w:spacing w:after="0" w:line="240" w:lineRule="auto"/>
        <w:textAlignment w:val="baseline"/>
        <w:rPr>
          <w:rFonts w:ascii="Times New Roman" w:hAnsi="Times New Roman"/>
          <w:sz w:val="24"/>
          <w:szCs w:val="24"/>
          <w:lang w:eastAsia="ru-RU"/>
        </w:rPr>
      </w:pPr>
    </w:p>
    <w:p w14:paraId="3E0F0C48" w14:textId="417FF92E" w:rsidR="006C677B" w:rsidRPr="002D0457" w:rsidRDefault="003E3F99" w:rsidP="00BB7EE5">
      <w:pPr>
        <w:pStyle w:val="3"/>
        <w:rPr>
          <w:rStyle w:val="ae"/>
          <w:b/>
          <w:bCs/>
        </w:rPr>
      </w:pPr>
      <w:bookmarkStart w:id="32" w:name="_Toc146522882"/>
      <w:r w:rsidRPr="002D0457">
        <w:rPr>
          <w:rStyle w:val="ae"/>
          <w:b/>
          <w:bCs/>
        </w:rPr>
        <w:t>5.</w:t>
      </w:r>
      <w:r w:rsidR="00803897" w:rsidRPr="002D0457">
        <w:rPr>
          <w:rStyle w:val="ae"/>
          <w:b/>
          <w:bCs/>
        </w:rPr>
        <w:t xml:space="preserve"> </w:t>
      </w:r>
      <w:r w:rsidRPr="002D0457">
        <w:rPr>
          <w:rStyle w:val="ae"/>
          <w:b/>
          <w:bCs/>
        </w:rPr>
        <w:t>Спецификация</w:t>
      </w:r>
      <w:r w:rsidR="00803897" w:rsidRPr="002D0457">
        <w:rPr>
          <w:rStyle w:val="ae"/>
          <w:b/>
          <w:bCs/>
        </w:rPr>
        <w:t xml:space="preserve"> </w:t>
      </w:r>
      <w:r w:rsidRPr="002D0457">
        <w:rPr>
          <w:rStyle w:val="ae"/>
          <w:b/>
          <w:bCs/>
        </w:rPr>
        <w:t>заданий</w:t>
      </w:r>
      <w:r w:rsidR="00803897" w:rsidRPr="002D0457">
        <w:rPr>
          <w:rStyle w:val="ae"/>
          <w:b/>
          <w:bCs/>
        </w:rPr>
        <w:t xml:space="preserve"> </w:t>
      </w:r>
      <w:r w:rsidRPr="002D0457">
        <w:rPr>
          <w:rStyle w:val="ae"/>
          <w:b/>
          <w:bCs/>
        </w:rPr>
        <w:t>для</w:t>
      </w:r>
      <w:r w:rsidR="00803897" w:rsidRPr="002D0457">
        <w:rPr>
          <w:rStyle w:val="ae"/>
          <w:b/>
          <w:bCs/>
        </w:rPr>
        <w:t xml:space="preserve"> </w:t>
      </w:r>
      <w:r w:rsidRPr="002D0457">
        <w:rPr>
          <w:rStyle w:val="ae"/>
          <w:b/>
          <w:bCs/>
        </w:rPr>
        <w:t>теоретического</w:t>
      </w:r>
      <w:r w:rsidR="00803897" w:rsidRPr="002D0457">
        <w:rPr>
          <w:rStyle w:val="ae"/>
          <w:b/>
          <w:bCs/>
        </w:rPr>
        <w:t xml:space="preserve"> </w:t>
      </w:r>
      <w:r w:rsidRPr="002D0457">
        <w:rPr>
          <w:rStyle w:val="ae"/>
          <w:b/>
          <w:bCs/>
        </w:rPr>
        <w:t>этапа</w:t>
      </w:r>
      <w:r w:rsidR="00803897" w:rsidRPr="002D0457">
        <w:rPr>
          <w:rStyle w:val="ae"/>
          <w:b/>
          <w:bCs/>
        </w:rPr>
        <w:t xml:space="preserve"> </w:t>
      </w:r>
      <w:r w:rsidRPr="002D0457">
        <w:rPr>
          <w:rStyle w:val="ae"/>
          <w:b/>
          <w:bCs/>
        </w:rPr>
        <w:t>профессионального</w:t>
      </w:r>
      <w:r w:rsidR="00803897" w:rsidRPr="002D0457">
        <w:rPr>
          <w:rStyle w:val="ae"/>
          <w:b/>
          <w:bCs/>
        </w:rPr>
        <w:t xml:space="preserve"> </w:t>
      </w:r>
      <w:r w:rsidRPr="002D0457">
        <w:rPr>
          <w:rStyle w:val="ae"/>
          <w:b/>
          <w:bCs/>
        </w:rPr>
        <w:t>экзамена</w:t>
      </w:r>
      <w:bookmarkEnd w:id="30"/>
      <w:bookmarkEnd w:id="31"/>
      <w:r w:rsidR="00BB7EE5" w:rsidRPr="002D0457">
        <w:rPr>
          <w:rStyle w:val="ae"/>
          <w:b/>
          <w:bCs/>
        </w:rPr>
        <w:t>:</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4223"/>
        <w:gridCol w:w="1894"/>
        <w:gridCol w:w="4078"/>
      </w:tblGrid>
      <w:tr w:rsidR="006540B0" w:rsidRPr="002D0457" w14:paraId="536E183C" w14:textId="77777777" w:rsidTr="00C37E70">
        <w:trPr>
          <w:trHeight w:val="20"/>
        </w:trPr>
        <w:tc>
          <w:tcPr>
            <w:tcW w:w="2071" w:type="pct"/>
          </w:tcPr>
          <w:p w14:paraId="641D3644" w14:textId="4FBFF03A" w:rsidR="002146E6" w:rsidRPr="002D0457" w:rsidRDefault="002146E6" w:rsidP="002146E6">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Знания, умения в соответствии с требованиями к квалификации, на соответствие которым проводится оценка квалификации</w:t>
            </w:r>
          </w:p>
        </w:tc>
        <w:tc>
          <w:tcPr>
            <w:tcW w:w="929" w:type="pct"/>
          </w:tcPr>
          <w:p w14:paraId="4FB7B6C7" w14:textId="0A0B6429" w:rsidR="002146E6" w:rsidRPr="002D0457" w:rsidRDefault="002146E6" w:rsidP="002146E6">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Критерии оценки квалификации</w:t>
            </w:r>
          </w:p>
        </w:tc>
        <w:tc>
          <w:tcPr>
            <w:tcW w:w="2000" w:type="pct"/>
          </w:tcPr>
          <w:p w14:paraId="55EBD598" w14:textId="249B0C41" w:rsidR="002146E6" w:rsidRPr="002D0457" w:rsidRDefault="002146E6" w:rsidP="002146E6">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Тип и № задания</w:t>
            </w:r>
          </w:p>
        </w:tc>
      </w:tr>
      <w:tr w:rsidR="006540B0" w:rsidRPr="002D0457" w14:paraId="5B510B2A" w14:textId="77777777" w:rsidTr="00C37E70">
        <w:trPr>
          <w:trHeight w:val="20"/>
        </w:trPr>
        <w:tc>
          <w:tcPr>
            <w:tcW w:w="2071" w:type="pct"/>
            <w:tcBorders>
              <w:top w:val="single" w:sz="4" w:space="0" w:color="auto"/>
              <w:left w:val="single" w:sz="4" w:space="0" w:color="auto"/>
              <w:bottom w:val="single" w:sz="4" w:space="0" w:color="auto"/>
              <w:right w:val="single" w:sz="4" w:space="0" w:color="auto"/>
            </w:tcBorders>
          </w:tcPr>
          <w:p w14:paraId="41A4A4D7" w14:textId="77777777" w:rsidR="002146E6" w:rsidRPr="002D0457" w:rsidRDefault="002146E6" w:rsidP="00CE5E4F">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1</w:t>
            </w:r>
          </w:p>
        </w:tc>
        <w:tc>
          <w:tcPr>
            <w:tcW w:w="929" w:type="pct"/>
            <w:tcBorders>
              <w:top w:val="single" w:sz="4" w:space="0" w:color="auto"/>
              <w:left w:val="single" w:sz="4" w:space="0" w:color="auto"/>
              <w:bottom w:val="single" w:sz="4" w:space="0" w:color="auto"/>
              <w:right w:val="single" w:sz="4" w:space="0" w:color="auto"/>
            </w:tcBorders>
          </w:tcPr>
          <w:p w14:paraId="6454AD49" w14:textId="77777777" w:rsidR="002146E6" w:rsidRPr="002D0457" w:rsidRDefault="002146E6" w:rsidP="00CE5E4F">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2</w:t>
            </w:r>
          </w:p>
        </w:tc>
        <w:tc>
          <w:tcPr>
            <w:tcW w:w="2000" w:type="pct"/>
            <w:tcBorders>
              <w:top w:val="single" w:sz="4" w:space="0" w:color="auto"/>
              <w:left w:val="single" w:sz="4" w:space="0" w:color="auto"/>
              <w:bottom w:val="single" w:sz="4" w:space="0" w:color="auto"/>
              <w:right w:val="single" w:sz="4" w:space="0" w:color="auto"/>
            </w:tcBorders>
          </w:tcPr>
          <w:p w14:paraId="1F88B9EA" w14:textId="77777777" w:rsidR="002146E6" w:rsidRPr="002D0457" w:rsidRDefault="002146E6" w:rsidP="00CE5E4F">
            <w:pPr>
              <w:widowControl w:val="0"/>
              <w:autoSpaceDE w:val="0"/>
              <w:autoSpaceDN w:val="0"/>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3</w:t>
            </w:r>
          </w:p>
        </w:tc>
      </w:tr>
      <w:tr w:rsidR="00360DFE" w:rsidRPr="002D0457" w14:paraId="6B976C03"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4F263D32"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ТФ 3.3.1 Подготовка к строительству объектов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0906996F"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p>
        </w:tc>
        <w:tc>
          <w:tcPr>
            <w:tcW w:w="2000" w:type="pct"/>
            <w:tcBorders>
              <w:top w:val="single" w:sz="4" w:space="0" w:color="auto"/>
              <w:left w:val="single" w:sz="4" w:space="0" w:color="auto"/>
              <w:bottom w:val="single" w:sz="4" w:space="0" w:color="auto"/>
              <w:right w:val="single" w:sz="4" w:space="0" w:color="auto"/>
            </w:tcBorders>
          </w:tcPr>
          <w:p w14:paraId="5D38EAE0" w14:textId="77777777" w:rsidR="00360DFE" w:rsidRPr="002D0457" w:rsidRDefault="00360DFE" w:rsidP="00360DFE">
            <w:pPr>
              <w:widowControl w:val="0"/>
              <w:autoSpaceDE w:val="0"/>
              <w:autoSpaceDN w:val="0"/>
              <w:spacing w:after="0" w:line="240" w:lineRule="auto"/>
              <w:rPr>
                <w:rFonts w:ascii="Times New Roman" w:hAnsi="Times New Roman"/>
                <w:sz w:val="24"/>
                <w:szCs w:val="24"/>
                <w:lang w:eastAsia="ru-RU"/>
              </w:rPr>
            </w:pPr>
          </w:p>
        </w:tc>
      </w:tr>
      <w:tr w:rsidR="00360DFE" w:rsidRPr="002D0457" w14:paraId="5F56E6D3"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B17AAB9"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 С/02.7, С/03.7, С/04.7</w:t>
            </w:r>
          </w:p>
          <w:p w14:paraId="45FD49F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Нормативные правовые акты и документы системы технического регулирования и стандартизации в сфере градостроительной деятельности</w:t>
            </w:r>
          </w:p>
        </w:tc>
        <w:tc>
          <w:tcPr>
            <w:tcW w:w="929" w:type="pct"/>
            <w:tcBorders>
              <w:top w:val="single" w:sz="4" w:space="0" w:color="auto"/>
              <w:left w:val="single" w:sz="4" w:space="0" w:color="auto"/>
              <w:bottom w:val="single" w:sz="4" w:space="0" w:color="auto"/>
              <w:right w:val="single" w:sz="4" w:space="0" w:color="auto"/>
            </w:tcBorders>
          </w:tcPr>
          <w:p w14:paraId="210B122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40C4F77A" w14:textId="74B5702D" w:rsidR="00360DFE" w:rsidRPr="002D0457" w:rsidRDefault="004E7B57" w:rsidP="002D0457">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color w:val="000000"/>
                <w:sz w:val="24"/>
                <w:szCs w:val="24"/>
                <w:lang w:eastAsia="ru-RU"/>
              </w:rPr>
              <w:t xml:space="preserve">1, </w:t>
            </w:r>
            <w:r w:rsidR="002D0457">
              <w:rPr>
                <w:rFonts w:ascii="Times New Roman" w:hAnsi="Times New Roman"/>
                <w:color w:val="000000"/>
                <w:sz w:val="24"/>
                <w:szCs w:val="24"/>
                <w:lang w:eastAsia="ru-RU"/>
              </w:rPr>
              <w:t>5</w:t>
            </w:r>
            <w:r w:rsidRPr="002D0457">
              <w:rPr>
                <w:rFonts w:ascii="Times New Roman" w:hAnsi="Times New Roman"/>
                <w:color w:val="000000"/>
                <w:sz w:val="24"/>
                <w:szCs w:val="24"/>
                <w:lang w:eastAsia="ru-RU"/>
              </w:rPr>
              <w:t xml:space="preserve">, </w:t>
            </w:r>
            <w:r w:rsidR="002D0457">
              <w:rPr>
                <w:rFonts w:ascii="Times New Roman" w:hAnsi="Times New Roman"/>
                <w:color w:val="000000"/>
                <w:sz w:val="24"/>
                <w:szCs w:val="24"/>
                <w:lang w:eastAsia="ru-RU"/>
              </w:rPr>
              <w:t>35</w:t>
            </w:r>
            <w:r w:rsidRPr="002D0457">
              <w:rPr>
                <w:rFonts w:ascii="Times New Roman" w:hAnsi="Times New Roman"/>
                <w:color w:val="000000"/>
                <w:sz w:val="24"/>
                <w:szCs w:val="24"/>
                <w:lang w:eastAsia="ru-RU"/>
              </w:rPr>
              <w:t xml:space="preserve">, </w:t>
            </w:r>
            <w:r w:rsidR="002D0457">
              <w:rPr>
                <w:rFonts w:ascii="Times New Roman" w:hAnsi="Times New Roman"/>
                <w:color w:val="000000"/>
                <w:sz w:val="24"/>
                <w:szCs w:val="24"/>
                <w:lang w:eastAsia="ru-RU"/>
              </w:rPr>
              <w:t>49</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219686E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3E20EE3"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3261D2F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Требования нормативных правовых актов, документов системы технического регулирования и стандартизации в сфере градостроительной деятельности </w:t>
            </w:r>
            <w:r w:rsidRPr="002D0457">
              <w:rPr>
                <w:rFonts w:ascii="Times New Roman" w:hAnsi="Times New Roman"/>
                <w:sz w:val="24"/>
                <w:szCs w:val="24"/>
                <w:lang w:eastAsia="ru-RU"/>
              </w:rPr>
              <w:lastRenderedPageBreak/>
              <w:t>к составу и содержанию проекта организации работ по сносу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DE6FF8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1E6E2C5" w14:textId="2713E94F"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10</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4B69C572"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6C1C52D"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С/01.7</w:t>
            </w:r>
          </w:p>
          <w:p w14:paraId="72B61BD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p>
        </w:tc>
        <w:tc>
          <w:tcPr>
            <w:tcW w:w="929" w:type="pct"/>
            <w:tcBorders>
              <w:top w:val="single" w:sz="4" w:space="0" w:color="auto"/>
              <w:left w:val="single" w:sz="4" w:space="0" w:color="auto"/>
              <w:bottom w:val="single" w:sz="4" w:space="0" w:color="auto"/>
              <w:right w:val="single" w:sz="4" w:space="0" w:color="auto"/>
            </w:tcBorders>
          </w:tcPr>
          <w:p w14:paraId="4F573F2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11DB306" w14:textId="540D6B05"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767363BF"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3C87F35"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2DC4D11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организации строительства объекта капитального строительства, в том числе сноса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72967270"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10B12209" w14:textId="3E53B379"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116840D"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43C6843B"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31CBB05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технологическим процессам 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E39ACF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35AD36A7" w14:textId="125D55E3"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6</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6001E26E"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7D4C954"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693C76DA"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геодезических работ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4FA8732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C562624" w14:textId="1A4C9F83"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14</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8FA4E9C"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43588E5F"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375AA86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порядку выполнения подготовительных работ на площадке строительства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2BFA713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41D66555" w14:textId="10BB8E91"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12</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2E54089C"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4969793"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3041BC2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Методы и средства планирования подготовительных работ на площадке строительства объекта капитального </w:t>
            </w:r>
            <w:r w:rsidRPr="002D0457">
              <w:rPr>
                <w:rFonts w:ascii="Times New Roman" w:hAnsi="Times New Roman"/>
                <w:sz w:val="24"/>
                <w:szCs w:val="24"/>
                <w:lang w:eastAsia="ru-RU"/>
              </w:rPr>
              <w:lastRenderedPageBreak/>
              <w:t>строительства</w:t>
            </w:r>
          </w:p>
        </w:tc>
        <w:tc>
          <w:tcPr>
            <w:tcW w:w="929" w:type="pct"/>
            <w:tcBorders>
              <w:top w:val="single" w:sz="4" w:space="0" w:color="auto"/>
              <w:left w:val="single" w:sz="4" w:space="0" w:color="auto"/>
              <w:bottom w:val="single" w:sz="4" w:space="0" w:color="auto"/>
              <w:right w:val="single" w:sz="4" w:space="0" w:color="auto"/>
            </w:tcBorders>
          </w:tcPr>
          <w:p w14:paraId="64DC8853"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B66B5A9" w14:textId="7804B26E" w:rsidR="00360DFE" w:rsidRPr="002D0457" w:rsidRDefault="002D0457"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16</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200868FD"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8DB1805"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С/01.7</w:t>
            </w:r>
          </w:p>
          <w:p w14:paraId="38355F5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Вредные и опасные факторы воздействия строительного производства на работников и окружающую среду, методы их минимизации и предотвращения</w:t>
            </w:r>
          </w:p>
        </w:tc>
        <w:tc>
          <w:tcPr>
            <w:tcW w:w="929" w:type="pct"/>
            <w:tcBorders>
              <w:top w:val="single" w:sz="4" w:space="0" w:color="auto"/>
              <w:left w:val="single" w:sz="4" w:space="0" w:color="auto"/>
              <w:bottom w:val="single" w:sz="4" w:space="0" w:color="auto"/>
              <w:right w:val="single" w:sz="4" w:space="0" w:color="auto"/>
            </w:tcBorders>
          </w:tcPr>
          <w:p w14:paraId="7298740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DA863C5" w14:textId="6A552149"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44</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8926DD8"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7DB08560"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77F9C16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производственным участкам и рабочим местам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437DDDF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4EBA350F" w14:textId="479A4FBC"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 xml:space="preserve">8 </w:t>
            </w:r>
            <w:r w:rsidR="00360DFE" w:rsidRPr="002D0457">
              <w:rPr>
                <w:rFonts w:ascii="Times New Roman" w:hAnsi="Times New Roman"/>
                <w:color w:val="000000"/>
                <w:sz w:val="24"/>
                <w:szCs w:val="24"/>
                <w:lang w:eastAsia="ru-RU"/>
              </w:rPr>
              <w:t>- задания с выбором ответов</w:t>
            </w:r>
          </w:p>
        </w:tc>
      </w:tr>
      <w:tr w:rsidR="00360DFE" w:rsidRPr="002D0457" w14:paraId="4FB61A18"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48CD8CE"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2A66087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и руководящих документов в области специальной оценки условий труда к порядку проведения и документальному оформлению специальной оценки условий труда</w:t>
            </w:r>
          </w:p>
        </w:tc>
        <w:tc>
          <w:tcPr>
            <w:tcW w:w="929" w:type="pct"/>
            <w:tcBorders>
              <w:top w:val="single" w:sz="4" w:space="0" w:color="auto"/>
              <w:left w:val="single" w:sz="4" w:space="0" w:color="auto"/>
              <w:bottom w:val="single" w:sz="4" w:space="0" w:color="auto"/>
              <w:right w:val="single" w:sz="4" w:space="0" w:color="auto"/>
            </w:tcBorders>
          </w:tcPr>
          <w:p w14:paraId="275E93F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25F5E6B" w14:textId="555DF4AE"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43</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1C49272A"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813E1DD"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4DCC9847"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порядку получения и оформлению необходимых разрешений на строительство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3CFAB01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8422317" w14:textId="4BAEB057"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7</w:t>
            </w:r>
            <w:r w:rsidR="004E7B57"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4FA6ECC1"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D7028D6"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12DB648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p>
        </w:tc>
        <w:tc>
          <w:tcPr>
            <w:tcW w:w="929" w:type="pct"/>
            <w:tcBorders>
              <w:top w:val="single" w:sz="4" w:space="0" w:color="auto"/>
              <w:left w:val="single" w:sz="4" w:space="0" w:color="auto"/>
              <w:bottom w:val="single" w:sz="4" w:space="0" w:color="auto"/>
              <w:right w:val="single" w:sz="4" w:space="0" w:color="auto"/>
            </w:tcBorders>
          </w:tcPr>
          <w:p w14:paraId="05AC26C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385929D7" w14:textId="500C7D2C" w:rsidR="00360DFE" w:rsidRPr="002D0457" w:rsidRDefault="002D0457"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40</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0C70BFD9"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1D5852C"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0762D9C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Перечень строительных работ повышенной опасности при строительстве объекта капитального строительства, в том числе работ по сносу объекта капитального строительства, для допуска к которым необходимо оформлять наряд-допуск</w:t>
            </w:r>
          </w:p>
        </w:tc>
        <w:tc>
          <w:tcPr>
            <w:tcW w:w="929" w:type="pct"/>
            <w:tcBorders>
              <w:top w:val="single" w:sz="4" w:space="0" w:color="auto"/>
              <w:left w:val="single" w:sz="4" w:space="0" w:color="auto"/>
              <w:bottom w:val="single" w:sz="4" w:space="0" w:color="auto"/>
              <w:right w:val="single" w:sz="4" w:space="0" w:color="auto"/>
            </w:tcBorders>
          </w:tcPr>
          <w:p w14:paraId="764882BF"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6CCDE15" w14:textId="155D44D0"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39</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1755442B"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C7C90BE"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w:t>
            </w:r>
          </w:p>
          <w:p w14:paraId="31C9A99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Требования нормативных правовых актов, документов системы технического </w:t>
            </w:r>
            <w:r w:rsidRPr="002D0457">
              <w:rPr>
                <w:rFonts w:ascii="Times New Roman" w:hAnsi="Times New Roman"/>
                <w:sz w:val="24"/>
                <w:szCs w:val="24"/>
                <w:lang w:eastAsia="ru-RU"/>
              </w:rPr>
              <w:lastRenderedPageBreak/>
              <w:t>регулирования и стандартизации в сфере градостроительной деятельности к оформлению необходимых допусков к строительству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207C7E52"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306CF8D" w14:textId="0C3E682C"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13</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258BDACA"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D613C2E" w14:textId="77777777" w:rsidR="00360DFE" w:rsidRPr="002D0457" w:rsidRDefault="00360DFE" w:rsidP="001A4D9F">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С/01.7</w:t>
            </w:r>
          </w:p>
          <w:p w14:paraId="364E73C6" w14:textId="77777777" w:rsidR="00360DFE" w:rsidRPr="002D0457" w:rsidRDefault="00360DFE" w:rsidP="001A4D9F">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геодезической исполнительной документации по площадке строительства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7ABC3C35" w14:textId="77777777" w:rsidR="00360DFE" w:rsidRPr="002D0457" w:rsidRDefault="00360DFE" w:rsidP="001A4D9F">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225EAFD2" w14:textId="14E4096E"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15</w:t>
            </w:r>
            <w:r w:rsidR="004E7B57"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51C27337"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67DEDAF" w14:textId="0461B927" w:rsidR="00360DFE" w:rsidRPr="002D0457" w:rsidRDefault="00360DFE" w:rsidP="001A4D9F">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 С/02.7, С/04.7</w:t>
            </w:r>
          </w:p>
          <w:p w14:paraId="4BCB8D2E" w14:textId="74290BD4"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Основные специализированные программные средства, используемые для ведения исполнительной и учетной документации в строительстве</w:t>
            </w:r>
          </w:p>
        </w:tc>
        <w:tc>
          <w:tcPr>
            <w:tcW w:w="929" w:type="pct"/>
            <w:tcBorders>
              <w:top w:val="single" w:sz="4" w:space="0" w:color="auto"/>
              <w:left w:val="single" w:sz="4" w:space="0" w:color="auto"/>
              <w:bottom w:val="single" w:sz="4" w:space="0" w:color="auto"/>
              <w:right w:val="single" w:sz="4" w:space="0" w:color="auto"/>
            </w:tcBorders>
          </w:tcPr>
          <w:p w14:paraId="5AF40DBA"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FBF879D" w14:textId="4F30EA9D"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50</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CF72D7C"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F8E97AC"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 С/02.7, С/03.7, С/04.7</w:t>
            </w:r>
          </w:p>
          <w:p w14:paraId="4C5D95B3"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Средства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p>
        </w:tc>
        <w:tc>
          <w:tcPr>
            <w:tcW w:w="929" w:type="pct"/>
            <w:tcBorders>
              <w:top w:val="single" w:sz="4" w:space="0" w:color="auto"/>
              <w:left w:val="single" w:sz="4" w:space="0" w:color="auto"/>
              <w:bottom w:val="single" w:sz="4" w:space="0" w:color="auto"/>
              <w:right w:val="single" w:sz="4" w:space="0" w:color="auto"/>
            </w:tcBorders>
          </w:tcPr>
          <w:p w14:paraId="3D44C360"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1208216E" w14:textId="67292F79"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11</w:t>
            </w:r>
            <w:r w:rsidR="004E7B57"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0C8A0163"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198D48D"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 С/02.7, С/03.7, С/04.7</w:t>
            </w:r>
          </w:p>
          <w:p w14:paraId="2F1EEB4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Форматы представления электронных документов информационной модели объекта капитального строительства (при ее наличии)</w:t>
            </w:r>
          </w:p>
        </w:tc>
        <w:tc>
          <w:tcPr>
            <w:tcW w:w="929" w:type="pct"/>
            <w:tcBorders>
              <w:top w:val="single" w:sz="4" w:space="0" w:color="auto"/>
              <w:left w:val="single" w:sz="4" w:space="0" w:color="auto"/>
              <w:bottom w:val="single" w:sz="4" w:space="0" w:color="auto"/>
              <w:right w:val="single" w:sz="4" w:space="0" w:color="auto"/>
            </w:tcBorders>
          </w:tcPr>
          <w:p w14:paraId="5034FCA0"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1BCC6D4E" w14:textId="34509E92"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41</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3481B2DC"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563E159"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С/01.7, С/02.7, С/03.7, С/04.7</w:t>
            </w:r>
          </w:p>
          <w:p w14:paraId="03C8D78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Методы и средства деловой переписки и производственной коммуникации в строительстве</w:t>
            </w:r>
          </w:p>
        </w:tc>
        <w:tc>
          <w:tcPr>
            <w:tcW w:w="929" w:type="pct"/>
            <w:tcBorders>
              <w:top w:val="single" w:sz="4" w:space="0" w:color="auto"/>
              <w:left w:val="single" w:sz="4" w:space="0" w:color="auto"/>
              <w:bottom w:val="single" w:sz="4" w:space="0" w:color="auto"/>
              <w:right w:val="single" w:sz="4" w:space="0" w:color="auto"/>
            </w:tcBorders>
          </w:tcPr>
          <w:p w14:paraId="4B00C80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806B604" w14:textId="29E230E8"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47</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133C0F2F"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EB7820D"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ТФ 3.3.2 Управление строительством объектов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11052EA7"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p>
        </w:tc>
        <w:tc>
          <w:tcPr>
            <w:tcW w:w="2000" w:type="pct"/>
            <w:tcBorders>
              <w:top w:val="single" w:sz="4" w:space="0" w:color="auto"/>
              <w:left w:val="single" w:sz="4" w:space="0" w:color="auto"/>
              <w:bottom w:val="single" w:sz="4" w:space="0" w:color="auto"/>
              <w:right w:val="single" w:sz="4" w:space="0" w:color="auto"/>
            </w:tcBorders>
          </w:tcPr>
          <w:p w14:paraId="0EDB6EF3" w14:textId="77777777" w:rsidR="00360DFE" w:rsidRPr="002D0457" w:rsidRDefault="00360DFE" w:rsidP="00360DFE">
            <w:pPr>
              <w:widowControl w:val="0"/>
              <w:autoSpaceDE w:val="0"/>
              <w:autoSpaceDN w:val="0"/>
              <w:spacing w:after="0" w:line="240" w:lineRule="auto"/>
              <w:rPr>
                <w:rFonts w:ascii="Times New Roman" w:hAnsi="Times New Roman"/>
                <w:sz w:val="24"/>
                <w:szCs w:val="24"/>
                <w:lang w:eastAsia="ru-RU"/>
              </w:rPr>
            </w:pPr>
          </w:p>
        </w:tc>
      </w:tr>
      <w:tr w:rsidR="00360DFE" w:rsidRPr="002D0457" w14:paraId="7BBE25B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21F4CAE"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05CD511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Методы и средства календарного и оперативного планирования строительства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30AC4A0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C9FDBBF" w14:textId="25A06AFE"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19</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1ED90E7A"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48B987E4"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109F087A"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Методы и средства расчета планируемой потребности в трудовых, материальных и технических ресурсах, используемых при строительстве объекта </w:t>
            </w:r>
            <w:r w:rsidRPr="002D0457">
              <w:rPr>
                <w:rFonts w:ascii="Times New Roman" w:hAnsi="Times New Roman"/>
                <w:sz w:val="24"/>
                <w:szCs w:val="24"/>
                <w:lang w:eastAsia="ru-RU"/>
              </w:rPr>
              <w:lastRenderedPageBreak/>
              <w:t>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4014F13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E7663A1" w14:textId="71FEB12B"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20</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1BEB9A40"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80D22E2"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С/02.7</w:t>
            </w:r>
          </w:p>
          <w:p w14:paraId="7AFFF34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трудоемкости технологических процессов, выполняемых при строительстве объекта капитального строительства, профессиям и квалификации привлеченных работников</w:t>
            </w:r>
          </w:p>
        </w:tc>
        <w:tc>
          <w:tcPr>
            <w:tcW w:w="929" w:type="pct"/>
            <w:tcBorders>
              <w:top w:val="single" w:sz="4" w:space="0" w:color="auto"/>
              <w:left w:val="single" w:sz="4" w:space="0" w:color="auto"/>
              <w:bottom w:val="single" w:sz="4" w:space="0" w:color="auto"/>
              <w:right w:val="single" w:sz="4" w:space="0" w:color="auto"/>
            </w:tcBorders>
          </w:tcPr>
          <w:p w14:paraId="4825711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F7162E3" w14:textId="409273D5"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45</w:t>
            </w:r>
            <w:r w:rsidR="004E7B57"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52AC01D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8893F6D"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0452F897"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7E1770F9"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4560288" w14:textId="2886B7BE" w:rsidR="00360DFE" w:rsidRPr="002D0457" w:rsidRDefault="001E5A20" w:rsidP="004E7B57">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21</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61962C9C"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BCF2DD5"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461E1BF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w:t>
            </w:r>
          </w:p>
        </w:tc>
        <w:tc>
          <w:tcPr>
            <w:tcW w:w="929" w:type="pct"/>
            <w:tcBorders>
              <w:top w:val="single" w:sz="4" w:space="0" w:color="auto"/>
              <w:left w:val="single" w:sz="4" w:space="0" w:color="auto"/>
              <w:bottom w:val="single" w:sz="4" w:space="0" w:color="auto"/>
              <w:right w:val="single" w:sz="4" w:space="0" w:color="auto"/>
            </w:tcBorders>
          </w:tcPr>
          <w:p w14:paraId="0C23DFE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751361F" w14:textId="7CE28CD5"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25</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F1017B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93A4558"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2B8337A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3FAF71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2DE5AC4F" w14:textId="5A8F1542" w:rsidR="00360DFE" w:rsidRPr="002D0457" w:rsidRDefault="001E5A20" w:rsidP="00975624">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22</w:t>
            </w:r>
            <w:r w:rsidR="00975624"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70C9E0D8"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76A5FC3"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16E869A0"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Виды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D28D1E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20A50C8" w14:textId="0B0D4470" w:rsidR="00360DFE" w:rsidRPr="002D0457" w:rsidRDefault="001E5A20" w:rsidP="00D54D7A">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27</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0325E862"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BC3B6A8"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6E430BF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транспортировке, хранению и содержанию материальных и технических ресурсов, используемых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1D2FFB9F"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4D4CF6A" w14:textId="037DEA8D" w:rsidR="00360DFE" w:rsidRPr="002D0457" w:rsidRDefault="001E5A20" w:rsidP="00360DF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37</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C089488"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050A708"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С/02.7</w:t>
            </w:r>
          </w:p>
          <w:p w14:paraId="1124B6E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Методы и средства сметного нормирования и ценообразования в строительстве</w:t>
            </w:r>
          </w:p>
        </w:tc>
        <w:tc>
          <w:tcPr>
            <w:tcW w:w="929" w:type="pct"/>
            <w:tcBorders>
              <w:top w:val="single" w:sz="4" w:space="0" w:color="auto"/>
              <w:left w:val="single" w:sz="4" w:space="0" w:color="auto"/>
              <w:bottom w:val="single" w:sz="4" w:space="0" w:color="auto"/>
              <w:right w:val="single" w:sz="4" w:space="0" w:color="auto"/>
            </w:tcBorders>
          </w:tcPr>
          <w:p w14:paraId="488A647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03DC058" w14:textId="5CF0C480" w:rsidR="00360DFE" w:rsidRPr="002D0457" w:rsidRDefault="001E5A20" w:rsidP="001E5A20">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26</w:t>
            </w:r>
            <w:r w:rsidR="00360DFE" w:rsidRPr="002D0457">
              <w:rPr>
                <w:rFonts w:ascii="Times New Roman" w:hAnsi="Times New Roman"/>
                <w:color w:val="000000"/>
                <w:sz w:val="24"/>
                <w:szCs w:val="24"/>
                <w:lang w:eastAsia="ru-RU"/>
              </w:rPr>
              <w:t>,</w:t>
            </w:r>
            <w:r w:rsidR="00D54D7A" w:rsidRPr="002D0457">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48</w:t>
            </w:r>
            <w:r w:rsidR="00D54D7A"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24A001F7"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03717D3"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6C99C98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p>
        </w:tc>
        <w:tc>
          <w:tcPr>
            <w:tcW w:w="929" w:type="pct"/>
            <w:tcBorders>
              <w:top w:val="single" w:sz="4" w:space="0" w:color="auto"/>
              <w:left w:val="single" w:sz="4" w:space="0" w:color="auto"/>
              <w:bottom w:val="single" w:sz="4" w:space="0" w:color="auto"/>
              <w:right w:val="single" w:sz="4" w:space="0" w:color="auto"/>
            </w:tcBorders>
          </w:tcPr>
          <w:p w14:paraId="62D50BA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222C9D6C" w14:textId="348AF864" w:rsidR="00360DFE" w:rsidRPr="002D0457" w:rsidRDefault="001E5A20" w:rsidP="001E5A20">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17</w:t>
            </w:r>
            <w:r w:rsidR="00360DFE" w:rsidRPr="002D0457">
              <w:rPr>
                <w:rFonts w:ascii="Times New Roman" w:hAnsi="Times New Roman"/>
                <w:color w:val="000000"/>
                <w:sz w:val="24"/>
                <w:szCs w:val="24"/>
                <w:lang w:eastAsia="ru-RU"/>
              </w:rPr>
              <w:t>,</w:t>
            </w:r>
            <w:r w:rsidR="00D54D7A"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3</w:t>
            </w:r>
            <w:r>
              <w:rPr>
                <w:rFonts w:ascii="Times New Roman" w:hAnsi="Times New Roman"/>
                <w:color w:val="000000"/>
                <w:sz w:val="24"/>
                <w:szCs w:val="24"/>
                <w:lang w:eastAsia="ru-RU"/>
              </w:rPr>
              <w:t>6</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740BBC41"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7B085356"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С/02.7</w:t>
            </w:r>
          </w:p>
          <w:p w14:paraId="097207A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и учетной документации строительства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769D2E0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6FB5C2C" w14:textId="3D3A2060" w:rsidR="00360DFE" w:rsidRPr="002D0457" w:rsidRDefault="001E5A20" w:rsidP="00D54D7A">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18</w:t>
            </w:r>
            <w:r w:rsidR="00D54D7A"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533846E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0141F344"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ТФ 3.3.3 Строительный контроль строительства объектов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5A1E2FA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p>
        </w:tc>
        <w:tc>
          <w:tcPr>
            <w:tcW w:w="2000" w:type="pct"/>
            <w:tcBorders>
              <w:top w:val="single" w:sz="4" w:space="0" w:color="auto"/>
              <w:left w:val="single" w:sz="4" w:space="0" w:color="auto"/>
              <w:bottom w:val="single" w:sz="4" w:space="0" w:color="auto"/>
              <w:right w:val="single" w:sz="4" w:space="0" w:color="auto"/>
            </w:tcBorders>
          </w:tcPr>
          <w:p w14:paraId="5317CDA0" w14:textId="77777777" w:rsidR="00360DFE" w:rsidRPr="002D0457" w:rsidRDefault="00360DFE" w:rsidP="00360DFE">
            <w:pPr>
              <w:widowControl w:val="0"/>
              <w:autoSpaceDE w:val="0"/>
              <w:autoSpaceDN w:val="0"/>
              <w:spacing w:after="0" w:line="240" w:lineRule="auto"/>
              <w:rPr>
                <w:rFonts w:ascii="Times New Roman" w:hAnsi="Times New Roman"/>
                <w:sz w:val="24"/>
                <w:szCs w:val="24"/>
                <w:lang w:eastAsia="ru-RU"/>
              </w:rPr>
            </w:pPr>
          </w:p>
        </w:tc>
      </w:tr>
      <w:tr w:rsidR="00360DFE" w:rsidRPr="002D0457" w14:paraId="5F876E66"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1049BE1"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18DCD4A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безопасности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AD753FF"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1BE6076" w14:textId="4C0BD770" w:rsidR="00360DFE" w:rsidRPr="002D0457" w:rsidRDefault="001E5A20" w:rsidP="00D54D7A">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5CFEAD76"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9A32F98"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3465D3A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41767E8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9E18D82" w14:textId="0CD47EE8" w:rsidR="00360DFE" w:rsidRPr="002D0457" w:rsidRDefault="001E5A20" w:rsidP="001110C9">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9</w:t>
            </w:r>
            <w:r w:rsidR="001110C9"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52892747"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1515DD0"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1988B527"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строительным материалам, изделиям, конструкциям и оборудованию, используемым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2C9A62A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39C84198" w14:textId="7E93A255" w:rsidR="00360DFE" w:rsidRPr="002D0457" w:rsidRDefault="001E5A20" w:rsidP="001110C9">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46</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0206633A"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72B4BE6F"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1AFA9AE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Требования нормативных правовых актов, документов системы технического регулирования и стандартизации в </w:t>
            </w:r>
            <w:r w:rsidRPr="002D0457">
              <w:rPr>
                <w:rFonts w:ascii="Times New Roman" w:hAnsi="Times New Roman"/>
                <w:sz w:val="24"/>
                <w:szCs w:val="24"/>
                <w:lang w:eastAsia="ru-RU"/>
              </w:rPr>
              <w:lastRenderedPageBreak/>
              <w:t>сфере градостроительной деятельности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1B14EC5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CBB21A5" w14:textId="75A623C9" w:rsidR="00360DFE" w:rsidRPr="002D0457" w:rsidRDefault="001E5A20" w:rsidP="001110C9">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29</w:t>
            </w:r>
            <w:r w:rsidR="001110C9"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0B44F37B"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4A1968F5"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lastRenderedPageBreak/>
              <w:t>З к С/03.7</w:t>
            </w:r>
          </w:p>
          <w:p w14:paraId="4BDC6462"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технологии и результатам видов строительных работ, выполняемых при строительстве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6103EB3A"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E63F1ED" w14:textId="622E6656" w:rsidR="00360DFE" w:rsidRPr="002D0457" w:rsidRDefault="001E5A20" w:rsidP="001E5A20">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23</w:t>
            </w:r>
            <w:r w:rsidR="00360DFE" w:rsidRPr="002D0457">
              <w:rPr>
                <w:rFonts w:ascii="Times New Roman" w:hAnsi="Times New Roman"/>
                <w:color w:val="000000"/>
                <w:sz w:val="24"/>
                <w:szCs w:val="24"/>
                <w:lang w:eastAsia="ru-RU"/>
              </w:rPr>
              <w:t>,</w:t>
            </w:r>
            <w:r w:rsidR="001110C9" w:rsidRPr="002D0457">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28</w:t>
            </w:r>
            <w:r w:rsidR="00360DFE" w:rsidRPr="002D0457">
              <w:rPr>
                <w:rFonts w:ascii="Times New Roman" w:hAnsi="Times New Roman"/>
                <w:color w:val="000000"/>
                <w:sz w:val="24"/>
                <w:szCs w:val="24"/>
                <w:lang w:eastAsia="ru-RU"/>
              </w:rPr>
              <w:t>,</w:t>
            </w:r>
            <w:r w:rsidR="001110C9" w:rsidRPr="002D0457">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38</w:t>
            </w:r>
            <w:r w:rsidR="00360DFE" w:rsidRPr="002D0457">
              <w:rPr>
                <w:rFonts w:ascii="Times New Roman" w:hAnsi="Times New Roman"/>
                <w:color w:val="000000"/>
                <w:sz w:val="24"/>
                <w:szCs w:val="24"/>
                <w:lang w:eastAsia="ru-RU"/>
              </w:rPr>
              <w:t xml:space="preserve"> задания с выбором ответов</w:t>
            </w:r>
          </w:p>
        </w:tc>
      </w:tr>
      <w:tr w:rsidR="00360DFE" w:rsidRPr="002D0457" w14:paraId="4BFC57E5"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F3D7C30"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24D23AB8"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Схемы операционного контроля качества при производстве видов и комплексов строительных работ</w:t>
            </w:r>
          </w:p>
        </w:tc>
        <w:tc>
          <w:tcPr>
            <w:tcW w:w="929" w:type="pct"/>
            <w:tcBorders>
              <w:top w:val="single" w:sz="4" w:space="0" w:color="auto"/>
              <w:left w:val="single" w:sz="4" w:space="0" w:color="auto"/>
              <w:bottom w:val="single" w:sz="4" w:space="0" w:color="auto"/>
              <w:right w:val="single" w:sz="4" w:space="0" w:color="auto"/>
            </w:tcBorders>
          </w:tcPr>
          <w:p w14:paraId="3023734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5B0AE4E7" w14:textId="16FF1123" w:rsidR="00360DFE" w:rsidRPr="002D0457" w:rsidRDefault="001E5A20" w:rsidP="001110C9">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24</w:t>
            </w:r>
            <w:r w:rsidR="001110C9"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0E22E674"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2AC4CE33"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5B27447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Методы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p>
        </w:tc>
        <w:tc>
          <w:tcPr>
            <w:tcW w:w="929" w:type="pct"/>
            <w:tcBorders>
              <w:top w:val="single" w:sz="4" w:space="0" w:color="auto"/>
              <w:left w:val="single" w:sz="4" w:space="0" w:color="auto"/>
              <w:bottom w:val="single" w:sz="4" w:space="0" w:color="auto"/>
              <w:right w:val="single" w:sz="4" w:space="0" w:color="auto"/>
            </w:tcBorders>
          </w:tcPr>
          <w:p w14:paraId="0C7B073E"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66D17FDB" w14:textId="5DF2BA9A" w:rsidR="00360DFE" w:rsidRPr="002D0457" w:rsidRDefault="001E5A20" w:rsidP="001110C9">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30</w:t>
            </w:r>
            <w:r w:rsidR="001110C9"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задания с выбором ответов</w:t>
            </w:r>
          </w:p>
        </w:tc>
      </w:tr>
      <w:tr w:rsidR="00360DFE" w:rsidRPr="002D0457" w14:paraId="5742AA2F"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6BEFA736"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63EEAFDC"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энергетической эффективности объекта капитального строительства и его оснащенности приборами учета используемых энергетических ресурсов</w:t>
            </w:r>
          </w:p>
        </w:tc>
        <w:tc>
          <w:tcPr>
            <w:tcW w:w="929" w:type="pct"/>
            <w:tcBorders>
              <w:top w:val="single" w:sz="4" w:space="0" w:color="auto"/>
              <w:left w:val="single" w:sz="4" w:space="0" w:color="auto"/>
              <w:bottom w:val="single" w:sz="4" w:space="0" w:color="auto"/>
              <w:right w:val="single" w:sz="4" w:space="0" w:color="auto"/>
            </w:tcBorders>
          </w:tcPr>
          <w:p w14:paraId="56DD84D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B3DA72A" w14:textId="66679635" w:rsidR="00360DFE" w:rsidRPr="002D0457" w:rsidRDefault="001E5A20" w:rsidP="00C563BD">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34</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66EC793B"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3387A232"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С/03.7</w:t>
            </w:r>
          </w:p>
          <w:p w14:paraId="756618D3"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 xml:space="preserve">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w:t>
            </w:r>
            <w:r w:rsidRPr="002D0457">
              <w:rPr>
                <w:rFonts w:ascii="Times New Roman" w:hAnsi="Times New Roman"/>
                <w:sz w:val="24"/>
                <w:szCs w:val="24"/>
                <w:lang w:eastAsia="ru-RU"/>
              </w:rPr>
              <w:lastRenderedPageBreak/>
              <w:t>акты освидетельствования ответственных конструкций, акты освидетельствования участков сетей инженерно-технического обеспечения</w:t>
            </w:r>
          </w:p>
        </w:tc>
        <w:tc>
          <w:tcPr>
            <w:tcW w:w="929" w:type="pct"/>
            <w:tcBorders>
              <w:top w:val="single" w:sz="4" w:space="0" w:color="auto"/>
              <w:left w:val="single" w:sz="4" w:space="0" w:color="auto"/>
              <w:bottom w:val="single" w:sz="4" w:space="0" w:color="auto"/>
              <w:right w:val="single" w:sz="4" w:space="0" w:color="auto"/>
            </w:tcBorders>
          </w:tcPr>
          <w:p w14:paraId="68D34D7D"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lastRenderedPageBreak/>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0D50918D" w14:textId="2E750076" w:rsidR="00360DFE" w:rsidRPr="002D0457" w:rsidRDefault="001E5A20" w:rsidP="00C563BD">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31</w:t>
            </w:r>
            <w:r w:rsidR="00C563BD" w:rsidRPr="002D0457">
              <w:rPr>
                <w:rFonts w:ascii="Times New Roman" w:hAnsi="Times New Roman"/>
                <w:color w:val="000000"/>
                <w:sz w:val="24"/>
                <w:szCs w:val="24"/>
                <w:lang w:eastAsia="ru-RU"/>
              </w:rPr>
              <w:t xml:space="preserve"> </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3A7A2624"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8F3B051"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b/>
                <w:bCs/>
                <w:sz w:val="24"/>
                <w:szCs w:val="24"/>
                <w:lang w:eastAsia="ru-RU"/>
              </w:rPr>
              <w:lastRenderedPageBreak/>
              <w:t>ТФ 3.3.4 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w:t>
            </w:r>
            <w:r w:rsidRPr="002D0457">
              <w:rPr>
                <w:rFonts w:ascii="Times New Roman" w:hAnsi="Times New Roman"/>
                <w:sz w:val="24"/>
                <w:szCs w:val="24"/>
                <w:lang w:eastAsia="ru-RU"/>
              </w:rPr>
              <w:t xml:space="preserve"> </w:t>
            </w:r>
            <w:r w:rsidRPr="002D0457">
              <w:rPr>
                <w:rFonts w:ascii="Times New Roman" w:hAnsi="Times New Roman"/>
                <w:b/>
                <w:bCs/>
                <w:sz w:val="24"/>
                <w:szCs w:val="24"/>
                <w:lang w:eastAsia="ru-RU"/>
              </w:rPr>
              <w:t>строительства</w:t>
            </w:r>
          </w:p>
        </w:tc>
        <w:tc>
          <w:tcPr>
            <w:tcW w:w="929" w:type="pct"/>
            <w:tcBorders>
              <w:top w:val="single" w:sz="4" w:space="0" w:color="auto"/>
              <w:left w:val="single" w:sz="4" w:space="0" w:color="auto"/>
              <w:bottom w:val="single" w:sz="4" w:space="0" w:color="auto"/>
              <w:right w:val="single" w:sz="4" w:space="0" w:color="auto"/>
            </w:tcBorders>
          </w:tcPr>
          <w:p w14:paraId="57BFCBC5"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p>
        </w:tc>
        <w:tc>
          <w:tcPr>
            <w:tcW w:w="2000" w:type="pct"/>
            <w:tcBorders>
              <w:top w:val="single" w:sz="4" w:space="0" w:color="auto"/>
              <w:left w:val="single" w:sz="4" w:space="0" w:color="auto"/>
              <w:bottom w:val="single" w:sz="4" w:space="0" w:color="auto"/>
              <w:right w:val="single" w:sz="4" w:space="0" w:color="auto"/>
            </w:tcBorders>
          </w:tcPr>
          <w:p w14:paraId="73F9352E" w14:textId="77777777" w:rsidR="00360DFE" w:rsidRPr="002D0457" w:rsidRDefault="00360DFE" w:rsidP="00360DFE">
            <w:pPr>
              <w:widowControl w:val="0"/>
              <w:autoSpaceDE w:val="0"/>
              <w:autoSpaceDN w:val="0"/>
              <w:spacing w:after="0" w:line="240" w:lineRule="auto"/>
              <w:rPr>
                <w:rFonts w:ascii="Times New Roman" w:hAnsi="Times New Roman"/>
                <w:sz w:val="24"/>
                <w:szCs w:val="24"/>
                <w:lang w:eastAsia="ru-RU"/>
              </w:rPr>
            </w:pPr>
          </w:p>
        </w:tc>
      </w:tr>
      <w:tr w:rsidR="00360DFE" w:rsidRPr="002D0457" w14:paraId="265631E1"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7B15F370"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С/04.7</w:t>
            </w:r>
          </w:p>
          <w:p w14:paraId="14291104" w14:textId="77777777" w:rsidR="00360DFE" w:rsidRPr="002D0457" w:rsidRDefault="00360DFE" w:rsidP="006540B0">
            <w:pPr>
              <w:widowControl w:val="0"/>
              <w:tabs>
                <w:tab w:val="left" w:pos="4193"/>
              </w:tabs>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комплекта исполнительной и прилагаемой (технической, доказательной)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067E8DB7"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400F4EFE" w14:textId="5A846368" w:rsidR="00360DFE" w:rsidRPr="002D0457" w:rsidRDefault="001E5A20" w:rsidP="00C563BD">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 xml:space="preserve">33 </w:t>
            </w:r>
            <w:r w:rsidR="00360DFE" w:rsidRPr="002D0457">
              <w:rPr>
                <w:rFonts w:ascii="Times New Roman" w:hAnsi="Times New Roman"/>
                <w:color w:val="000000"/>
                <w:sz w:val="24"/>
                <w:szCs w:val="24"/>
                <w:lang w:eastAsia="ru-RU"/>
              </w:rPr>
              <w:t>- задания с выбором ответов</w:t>
            </w:r>
          </w:p>
        </w:tc>
      </w:tr>
      <w:tr w:rsidR="00360DFE" w:rsidRPr="002D0457" w14:paraId="671AF3A0"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53C442C7"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С/04.7</w:t>
            </w:r>
          </w:p>
          <w:p w14:paraId="2B42B56B"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и порядку принятия решения о консервации незавершенного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39369DA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7F4A7943" w14:textId="1E53679B" w:rsidR="00360DFE" w:rsidRPr="002D0457" w:rsidRDefault="001E5A20" w:rsidP="00C563BD">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32</w:t>
            </w:r>
            <w:r w:rsidR="00360DFE" w:rsidRPr="002D0457">
              <w:rPr>
                <w:rFonts w:ascii="Times New Roman" w:hAnsi="Times New Roman"/>
                <w:color w:val="000000"/>
                <w:sz w:val="24"/>
                <w:szCs w:val="24"/>
                <w:lang w:eastAsia="ru-RU"/>
              </w:rPr>
              <w:t xml:space="preserve"> - задания с выбором ответов</w:t>
            </w:r>
          </w:p>
        </w:tc>
      </w:tr>
      <w:tr w:rsidR="00360DFE" w:rsidRPr="002D0457" w14:paraId="28FB0E91" w14:textId="77777777" w:rsidTr="00360DFE">
        <w:trPr>
          <w:trHeight w:val="20"/>
        </w:trPr>
        <w:tc>
          <w:tcPr>
            <w:tcW w:w="2071" w:type="pct"/>
            <w:tcBorders>
              <w:top w:val="single" w:sz="4" w:space="0" w:color="auto"/>
              <w:left w:val="single" w:sz="4" w:space="0" w:color="auto"/>
              <w:bottom w:val="single" w:sz="4" w:space="0" w:color="auto"/>
              <w:right w:val="single" w:sz="4" w:space="0" w:color="auto"/>
            </w:tcBorders>
          </w:tcPr>
          <w:p w14:paraId="10013DBC" w14:textId="77777777" w:rsidR="00360DFE" w:rsidRPr="002D0457" w:rsidRDefault="00360DFE" w:rsidP="002146E6">
            <w:pPr>
              <w:widowControl w:val="0"/>
              <w:autoSpaceDE w:val="0"/>
              <w:autoSpaceDN w:val="0"/>
              <w:spacing w:after="0" w:line="240" w:lineRule="auto"/>
              <w:rPr>
                <w:rFonts w:ascii="Times New Roman" w:hAnsi="Times New Roman"/>
                <w:b/>
                <w:bCs/>
                <w:sz w:val="24"/>
                <w:szCs w:val="24"/>
                <w:lang w:eastAsia="ru-RU"/>
              </w:rPr>
            </w:pPr>
            <w:r w:rsidRPr="002D0457">
              <w:rPr>
                <w:rFonts w:ascii="Times New Roman" w:hAnsi="Times New Roman"/>
                <w:b/>
                <w:bCs/>
                <w:sz w:val="24"/>
                <w:szCs w:val="24"/>
                <w:lang w:eastAsia="ru-RU"/>
              </w:rPr>
              <w:t>З к С/04.7</w:t>
            </w:r>
          </w:p>
          <w:p w14:paraId="1AAA0B66"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и прилагаемой (технической, доказательной) документации при консервации незавершенного объекта капитального строительства</w:t>
            </w:r>
          </w:p>
        </w:tc>
        <w:tc>
          <w:tcPr>
            <w:tcW w:w="929" w:type="pct"/>
            <w:tcBorders>
              <w:top w:val="single" w:sz="4" w:space="0" w:color="auto"/>
              <w:left w:val="single" w:sz="4" w:space="0" w:color="auto"/>
              <w:bottom w:val="single" w:sz="4" w:space="0" w:color="auto"/>
              <w:right w:val="single" w:sz="4" w:space="0" w:color="auto"/>
            </w:tcBorders>
          </w:tcPr>
          <w:p w14:paraId="08840114" w14:textId="77777777" w:rsidR="00360DFE" w:rsidRPr="002D0457" w:rsidRDefault="00360DFE" w:rsidP="002146E6">
            <w:pPr>
              <w:widowControl w:val="0"/>
              <w:autoSpaceDE w:val="0"/>
              <w:autoSpaceDN w:val="0"/>
              <w:spacing w:after="0" w:line="240" w:lineRule="auto"/>
              <w:rPr>
                <w:rFonts w:ascii="Times New Roman" w:hAnsi="Times New Roman"/>
                <w:sz w:val="24"/>
                <w:szCs w:val="24"/>
                <w:lang w:eastAsia="ru-RU"/>
              </w:rPr>
            </w:pPr>
            <w:r w:rsidRPr="002D0457">
              <w:rPr>
                <w:rFonts w:ascii="Times New Roman" w:hAnsi="Times New Roman"/>
                <w:sz w:val="24"/>
                <w:szCs w:val="24"/>
                <w:lang w:eastAsia="ru-RU"/>
              </w:rPr>
              <w:t>1 балл за правильно выполненное задание</w:t>
            </w:r>
          </w:p>
        </w:tc>
        <w:tc>
          <w:tcPr>
            <w:tcW w:w="2000" w:type="pct"/>
            <w:tcBorders>
              <w:top w:val="single" w:sz="4" w:space="0" w:color="auto"/>
              <w:left w:val="single" w:sz="4" w:space="0" w:color="auto"/>
              <w:bottom w:val="single" w:sz="4" w:space="0" w:color="auto"/>
              <w:right w:val="single" w:sz="4" w:space="0" w:color="auto"/>
            </w:tcBorders>
          </w:tcPr>
          <w:p w14:paraId="4B2A1882" w14:textId="4E04E44C" w:rsidR="00360DFE" w:rsidRPr="002D0457" w:rsidRDefault="001E5A20" w:rsidP="00E22B3E">
            <w:pPr>
              <w:widowControl w:val="0"/>
              <w:autoSpaceDE w:val="0"/>
              <w:autoSpaceDN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42</w:t>
            </w:r>
            <w:r w:rsidR="00360DFE" w:rsidRPr="002D0457">
              <w:rPr>
                <w:rFonts w:ascii="Times New Roman" w:hAnsi="Times New Roman"/>
                <w:color w:val="000000"/>
                <w:sz w:val="24"/>
                <w:szCs w:val="24"/>
                <w:lang w:eastAsia="ru-RU"/>
              </w:rPr>
              <w:t xml:space="preserve"> - задания с выбором ответов</w:t>
            </w:r>
          </w:p>
        </w:tc>
      </w:tr>
    </w:tbl>
    <w:p w14:paraId="26F3C765" w14:textId="77777777" w:rsidR="006C677B" w:rsidRPr="002D0457" w:rsidRDefault="006C677B" w:rsidP="003E3F99">
      <w:pPr>
        <w:autoSpaceDE w:val="0"/>
        <w:autoSpaceDN w:val="0"/>
        <w:adjustRightInd w:val="0"/>
        <w:spacing w:after="0" w:line="241" w:lineRule="atLeast"/>
        <w:jc w:val="both"/>
        <w:rPr>
          <w:rFonts w:ascii="Times New Roman" w:hAnsi="Times New Roman"/>
          <w:b/>
          <w:color w:val="000000"/>
          <w:sz w:val="28"/>
          <w:szCs w:val="28"/>
          <w:lang w:eastAsia="ru-RU"/>
        </w:rPr>
      </w:pPr>
    </w:p>
    <w:p w14:paraId="713527E8" w14:textId="77777777" w:rsidR="00A27630" w:rsidRPr="002D0457" w:rsidRDefault="00A27630" w:rsidP="00A27630">
      <w:pPr>
        <w:widowControl w:val="0"/>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1F48F4A8" w14:textId="70BF5FFF" w:rsidR="001F42CF" w:rsidRPr="002D0457" w:rsidRDefault="001F42CF" w:rsidP="00CC7BA8">
      <w:pPr>
        <w:widowControl w:val="0"/>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всего</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количество</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заданий:</w:t>
      </w:r>
      <w:r w:rsidR="00803897" w:rsidRPr="002D0457">
        <w:rPr>
          <w:rFonts w:ascii="Times New Roman" w:hAnsi="Times New Roman"/>
          <w:sz w:val="24"/>
          <w:szCs w:val="24"/>
          <w:lang w:eastAsia="ru-RU"/>
        </w:rPr>
        <w:t xml:space="preserve"> </w:t>
      </w:r>
      <w:r w:rsidR="001E7134" w:rsidRPr="002D0457">
        <w:rPr>
          <w:rFonts w:ascii="Times New Roman" w:hAnsi="Times New Roman"/>
          <w:sz w:val="24"/>
          <w:szCs w:val="24"/>
          <w:lang w:eastAsia="ru-RU"/>
        </w:rPr>
        <w:t>6</w:t>
      </w:r>
      <w:r w:rsidR="006540B0" w:rsidRPr="002D0457">
        <w:rPr>
          <w:rFonts w:ascii="Times New Roman" w:hAnsi="Times New Roman"/>
          <w:sz w:val="24"/>
          <w:szCs w:val="24"/>
          <w:lang w:eastAsia="ru-RU"/>
        </w:rPr>
        <w:t>00</w:t>
      </w:r>
      <w:r w:rsidR="00A27630" w:rsidRPr="002D0457">
        <w:rPr>
          <w:rFonts w:ascii="Times New Roman" w:hAnsi="Times New Roman"/>
          <w:sz w:val="24"/>
          <w:szCs w:val="24"/>
          <w:lang w:eastAsia="ru-RU"/>
        </w:rPr>
        <w:t xml:space="preserve"> с выбором ответов;</w:t>
      </w:r>
    </w:p>
    <w:p w14:paraId="29E0CFD8" w14:textId="77777777" w:rsidR="00666423" w:rsidRPr="002D0457" w:rsidRDefault="001F42CF" w:rsidP="00666423">
      <w:pPr>
        <w:widowControl w:val="0"/>
        <w:autoSpaceDE w:val="0"/>
        <w:autoSpaceDN w:val="0"/>
        <w:spacing w:after="0" w:line="240" w:lineRule="auto"/>
        <w:jc w:val="both"/>
        <w:rPr>
          <w:rFonts w:ascii="Times New Roman" w:hAnsi="Times New Roman"/>
          <w:sz w:val="28"/>
          <w:szCs w:val="28"/>
          <w:lang w:eastAsia="ru-RU"/>
        </w:rPr>
      </w:pPr>
      <w:r w:rsidRPr="002D0457">
        <w:rPr>
          <w:rFonts w:ascii="Times New Roman" w:hAnsi="Times New Roman"/>
          <w:sz w:val="24"/>
          <w:szCs w:val="24"/>
          <w:lang w:eastAsia="ru-RU"/>
        </w:rPr>
        <w:t>время</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выполнения</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заданий</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для</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теоретического</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этапа</w:t>
      </w:r>
      <w:r w:rsidR="00803897" w:rsidRPr="002D0457">
        <w:rPr>
          <w:rFonts w:ascii="Times New Roman" w:hAnsi="Times New Roman"/>
          <w:sz w:val="24"/>
          <w:szCs w:val="24"/>
          <w:lang w:eastAsia="ru-RU"/>
        </w:rPr>
        <w:t xml:space="preserve"> </w:t>
      </w:r>
      <w:r w:rsidRPr="002D0457">
        <w:rPr>
          <w:rFonts w:ascii="Times New Roman" w:hAnsi="Times New Roman"/>
          <w:sz w:val="24"/>
          <w:szCs w:val="24"/>
          <w:lang w:eastAsia="ru-RU"/>
        </w:rPr>
        <w:t>экзамена:</w:t>
      </w:r>
      <w:r w:rsidR="00014203" w:rsidRPr="002D0457">
        <w:rPr>
          <w:rFonts w:ascii="Times New Roman" w:hAnsi="Times New Roman"/>
          <w:sz w:val="24"/>
          <w:szCs w:val="24"/>
          <w:lang w:eastAsia="ru-RU"/>
        </w:rPr>
        <w:t xml:space="preserve"> </w:t>
      </w:r>
      <w:r w:rsidR="0055008A" w:rsidRPr="002D0457">
        <w:rPr>
          <w:rFonts w:ascii="Times New Roman" w:hAnsi="Times New Roman"/>
          <w:sz w:val="24"/>
          <w:szCs w:val="24"/>
          <w:lang w:eastAsia="ru-RU"/>
        </w:rPr>
        <w:t xml:space="preserve">60 </w:t>
      </w:r>
      <w:r w:rsidRPr="002D0457">
        <w:rPr>
          <w:rFonts w:ascii="Times New Roman" w:hAnsi="Times New Roman"/>
          <w:sz w:val="24"/>
          <w:szCs w:val="24"/>
          <w:lang w:eastAsia="ru-RU"/>
        </w:rPr>
        <w:t>мин</w:t>
      </w:r>
      <w:r w:rsidRPr="002D0457">
        <w:rPr>
          <w:rFonts w:ascii="Times New Roman" w:hAnsi="Times New Roman"/>
          <w:sz w:val="28"/>
          <w:szCs w:val="28"/>
          <w:lang w:eastAsia="ru-RU"/>
        </w:rPr>
        <w:t>.</w:t>
      </w:r>
      <w:bookmarkStart w:id="33" w:name="_Toc144993601"/>
      <w:bookmarkStart w:id="34" w:name="_Toc144993709"/>
    </w:p>
    <w:p w14:paraId="7BE68A79" w14:textId="77777777" w:rsidR="00666423" w:rsidRPr="002D0457" w:rsidRDefault="00666423" w:rsidP="00666423">
      <w:pPr>
        <w:widowControl w:val="0"/>
        <w:autoSpaceDE w:val="0"/>
        <w:autoSpaceDN w:val="0"/>
        <w:spacing w:after="0" w:line="240" w:lineRule="auto"/>
        <w:jc w:val="both"/>
        <w:rPr>
          <w:rFonts w:ascii="Times New Roman" w:hAnsi="Times New Roman"/>
          <w:sz w:val="24"/>
          <w:szCs w:val="24"/>
          <w:lang w:eastAsia="ru-RU"/>
        </w:rPr>
      </w:pPr>
    </w:p>
    <w:p w14:paraId="694FA05B" w14:textId="77777777" w:rsidR="00D05C3C" w:rsidRPr="002D0457" w:rsidRDefault="00D05C3C" w:rsidP="00666423">
      <w:pPr>
        <w:widowControl w:val="0"/>
        <w:autoSpaceDE w:val="0"/>
        <w:autoSpaceDN w:val="0"/>
        <w:spacing w:after="0" w:line="240" w:lineRule="auto"/>
        <w:jc w:val="both"/>
        <w:rPr>
          <w:rFonts w:ascii="Times New Roman" w:hAnsi="Times New Roman"/>
          <w:sz w:val="24"/>
          <w:szCs w:val="24"/>
          <w:lang w:eastAsia="ru-RU"/>
        </w:rPr>
      </w:pPr>
    </w:p>
    <w:p w14:paraId="04786704" w14:textId="48452E6F" w:rsidR="000F36AB" w:rsidRPr="002D0457" w:rsidRDefault="00A03627" w:rsidP="00BB7EE5">
      <w:pPr>
        <w:pStyle w:val="3"/>
        <w:rPr>
          <w:rStyle w:val="ae"/>
          <w:b/>
          <w:bCs/>
        </w:rPr>
      </w:pPr>
      <w:bookmarkStart w:id="35" w:name="_Toc146522883"/>
      <w:r w:rsidRPr="002D0457">
        <w:rPr>
          <w:rStyle w:val="ae"/>
          <w:b/>
          <w:bCs/>
        </w:rPr>
        <w:t>6.</w:t>
      </w:r>
      <w:r w:rsidR="00803897" w:rsidRPr="002D0457">
        <w:rPr>
          <w:rStyle w:val="ae"/>
          <w:b/>
          <w:bCs/>
        </w:rPr>
        <w:t xml:space="preserve"> </w:t>
      </w:r>
      <w:r w:rsidRPr="002D0457">
        <w:rPr>
          <w:rStyle w:val="ae"/>
          <w:b/>
          <w:bCs/>
        </w:rPr>
        <w:t>Спецификация</w:t>
      </w:r>
      <w:r w:rsidR="00803897" w:rsidRPr="002D0457">
        <w:rPr>
          <w:rStyle w:val="ae"/>
          <w:b/>
          <w:bCs/>
        </w:rPr>
        <w:t xml:space="preserve"> </w:t>
      </w:r>
      <w:r w:rsidRPr="002D0457">
        <w:rPr>
          <w:rStyle w:val="ae"/>
          <w:b/>
          <w:bCs/>
        </w:rPr>
        <w:t>заданий</w:t>
      </w:r>
      <w:r w:rsidR="00803897" w:rsidRPr="002D0457">
        <w:rPr>
          <w:rStyle w:val="ae"/>
          <w:b/>
          <w:bCs/>
        </w:rPr>
        <w:t xml:space="preserve"> </w:t>
      </w:r>
      <w:r w:rsidRPr="002D0457">
        <w:rPr>
          <w:rStyle w:val="ae"/>
          <w:b/>
          <w:bCs/>
        </w:rPr>
        <w:t>для</w:t>
      </w:r>
      <w:r w:rsidR="00803897" w:rsidRPr="002D0457">
        <w:rPr>
          <w:rStyle w:val="ae"/>
          <w:b/>
          <w:bCs/>
        </w:rPr>
        <w:t xml:space="preserve"> </w:t>
      </w:r>
      <w:r w:rsidRPr="002D0457">
        <w:rPr>
          <w:rStyle w:val="ae"/>
          <w:b/>
          <w:bCs/>
        </w:rPr>
        <w:t>практического</w:t>
      </w:r>
      <w:r w:rsidR="00803897" w:rsidRPr="002D0457">
        <w:rPr>
          <w:rStyle w:val="ae"/>
          <w:b/>
          <w:bCs/>
        </w:rPr>
        <w:t xml:space="preserve"> </w:t>
      </w:r>
      <w:r w:rsidRPr="002D0457">
        <w:rPr>
          <w:rStyle w:val="ae"/>
          <w:b/>
          <w:bCs/>
        </w:rPr>
        <w:t>этапа</w:t>
      </w:r>
      <w:r w:rsidR="00803897" w:rsidRPr="002D0457">
        <w:rPr>
          <w:rStyle w:val="ae"/>
          <w:b/>
          <w:bCs/>
        </w:rPr>
        <w:t xml:space="preserve"> </w:t>
      </w:r>
      <w:r w:rsidRPr="002D0457">
        <w:rPr>
          <w:rStyle w:val="ae"/>
          <w:b/>
          <w:bCs/>
        </w:rPr>
        <w:t>профессионального</w:t>
      </w:r>
      <w:r w:rsidR="00803897" w:rsidRPr="002D0457">
        <w:rPr>
          <w:rStyle w:val="ae"/>
          <w:b/>
          <w:bCs/>
        </w:rPr>
        <w:t xml:space="preserve"> </w:t>
      </w:r>
      <w:r w:rsidRPr="002D0457">
        <w:rPr>
          <w:rStyle w:val="ae"/>
          <w:b/>
          <w:bCs/>
        </w:rPr>
        <w:t>экзамена</w:t>
      </w:r>
      <w:bookmarkEnd w:id="33"/>
      <w:bookmarkEnd w:id="34"/>
      <w:r w:rsidR="00BB7EE5" w:rsidRPr="002D0457">
        <w:rPr>
          <w:rStyle w:val="ae"/>
          <w:b/>
          <w:bCs/>
        </w:rPr>
        <w:t>:</w:t>
      </w:r>
      <w:bookmarkEnd w:id="35"/>
    </w:p>
    <w:p w14:paraId="1A14C365" w14:textId="77777777" w:rsidR="001E613D" w:rsidRPr="002D0457"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2D0457" w14:paraId="09902692" w14:textId="77777777" w:rsidTr="00964C5D">
        <w:tc>
          <w:tcPr>
            <w:tcW w:w="4106" w:type="dxa"/>
          </w:tcPr>
          <w:p w14:paraId="53C6EF1C" w14:textId="7A509E1F" w:rsidR="00253CA1" w:rsidRPr="002D0457" w:rsidRDefault="00253CA1" w:rsidP="00EF528A">
            <w:pPr>
              <w:autoSpaceDE w:val="0"/>
              <w:autoSpaceDN w:val="0"/>
              <w:adjustRightInd w:val="0"/>
              <w:spacing w:after="0" w:line="240" w:lineRule="auto"/>
              <w:jc w:val="center"/>
              <w:rPr>
                <w:rFonts w:ascii="Times New Roman" w:hAnsi="Times New Roman"/>
                <w:color w:val="000000"/>
                <w:sz w:val="24"/>
                <w:szCs w:val="24"/>
                <w:lang w:eastAsia="ru-RU"/>
              </w:rPr>
            </w:pPr>
            <w:r w:rsidRPr="002D0457">
              <w:rPr>
                <w:rFonts w:ascii="Times New Roman" w:hAnsi="Times New Roman"/>
                <w:sz w:val="24"/>
                <w:szCs w:val="24"/>
                <w:lang w:eastAsia="ru-RU"/>
              </w:rPr>
              <w:t>Трудовые функции, трудовые</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действия, умения в</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соответствии с требованиями</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к квалификации, на</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соответствие которым</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проводится оценка</w:t>
            </w:r>
            <w:r w:rsidR="00EF528A" w:rsidRPr="002D0457">
              <w:rPr>
                <w:rFonts w:ascii="Times New Roman" w:hAnsi="Times New Roman"/>
                <w:sz w:val="24"/>
                <w:szCs w:val="24"/>
                <w:lang w:eastAsia="ru-RU"/>
              </w:rPr>
              <w:t xml:space="preserve"> </w:t>
            </w:r>
            <w:r w:rsidRPr="002D0457">
              <w:rPr>
                <w:rFonts w:ascii="Times New Roman" w:hAnsi="Times New Roman"/>
                <w:sz w:val="24"/>
                <w:szCs w:val="24"/>
                <w:lang w:eastAsia="ru-RU"/>
              </w:rPr>
              <w:t>квалификации</w:t>
            </w:r>
          </w:p>
        </w:tc>
        <w:tc>
          <w:tcPr>
            <w:tcW w:w="3386" w:type="dxa"/>
          </w:tcPr>
          <w:p w14:paraId="11CFE1F0" w14:textId="77777777" w:rsidR="00253CA1" w:rsidRPr="002D0457"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2D0457">
              <w:rPr>
                <w:rFonts w:ascii="Times New Roman" w:hAnsi="Times New Roman"/>
                <w:color w:val="000000"/>
                <w:sz w:val="24"/>
                <w:szCs w:val="24"/>
                <w:lang w:eastAsia="ru-RU"/>
              </w:rPr>
              <w:t>Критерии оценки квалификации</w:t>
            </w:r>
          </w:p>
        </w:tc>
        <w:tc>
          <w:tcPr>
            <w:tcW w:w="2284" w:type="dxa"/>
          </w:tcPr>
          <w:p w14:paraId="6F1B62B7" w14:textId="77777777" w:rsidR="00253CA1" w:rsidRPr="002D0457"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2D0457">
              <w:rPr>
                <w:rFonts w:ascii="Times New Roman" w:hAnsi="Times New Roman"/>
                <w:color w:val="000000"/>
                <w:sz w:val="24"/>
                <w:szCs w:val="24"/>
                <w:lang w:eastAsia="ru-RU"/>
              </w:rPr>
              <w:t xml:space="preserve">Тип и № задания </w:t>
            </w:r>
          </w:p>
          <w:p w14:paraId="08A6FEF8" w14:textId="77777777" w:rsidR="00253CA1" w:rsidRPr="002D0457"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2D0457" w14:paraId="61B59D86" w14:textId="77777777" w:rsidTr="00964C5D">
        <w:trPr>
          <w:trHeight w:val="90"/>
        </w:trPr>
        <w:tc>
          <w:tcPr>
            <w:tcW w:w="4106" w:type="dxa"/>
            <w:vAlign w:val="center"/>
          </w:tcPr>
          <w:p w14:paraId="7A246489" w14:textId="77777777" w:rsidR="00253CA1" w:rsidRPr="002D0457" w:rsidRDefault="00253CA1" w:rsidP="00253CA1">
            <w:pPr>
              <w:spacing w:after="0"/>
              <w:jc w:val="center"/>
              <w:rPr>
                <w:rFonts w:ascii="Times New Roman" w:hAnsi="Times New Roman"/>
                <w:color w:val="000000"/>
                <w:sz w:val="24"/>
                <w:szCs w:val="24"/>
              </w:rPr>
            </w:pPr>
            <w:r w:rsidRPr="002D0457">
              <w:rPr>
                <w:rFonts w:ascii="Times New Roman" w:hAnsi="Times New Roman"/>
                <w:color w:val="000000"/>
                <w:sz w:val="24"/>
                <w:szCs w:val="24"/>
              </w:rPr>
              <w:t>1</w:t>
            </w:r>
          </w:p>
        </w:tc>
        <w:tc>
          <w:tcPr>
            <w:tcW w:w="3386" w:type="dxa"/>
            <w:vAlign w:val="center"/>
          </w:tcPr>
          <w:p w14:paraId="6131D022" w14:textId="77777777" w:rsidR="00253CA1" w:rsidRPr="002D0457" w:rsidRDefault="00253CA1" w:rsidP="00253CA1">
            <w:pPr>
              <w:spacing w:after="0"/>
              <w:jc w:val="center"/>
              <w:rPr>
                <w:rFonts w:ascii="Times New Roman" w:hAnsi="Times New Roman"/>
                <w:color w:val="000000"/>
                <w:sz w:val="24"/>
                <w:szCs w:val="24"/>
              </w:rPr>
            </w:pPr>
            <w:r w:rsidRPr="002D0457">
              <w:rPr>
                <w:rFonts w:ascii="Times New Roman" w:hAnsi="Times New Roman"/>
                <w:color w:val="000000"/>
                <w:sz w:val="24"/>
                <w:szCs w:val="24"/>
              </w:rPr>
              <w:t>2</w:t>
            </w:r>
          </w:p>
        </w:tc>
        <w:tc>
          <w:tcPr>
            <w:tcW w:w="2284" w:type="dxa"/>
            <w:vAlign w:val="center"/>
          </w:tcPr>
          <w:p w14:paraId="4F0A85A3" w14:textId="77777777" w:rsidR="00253CA1" w:rsidRPr="002D0457" w:rsidRDefault="00253CA1" w:rsidP="00253CA1">
            <w:pPr>
              <w:spacing w:after="0"/>
              <w:jc w:val="center"/>
              <w:rPr>
                <w:rFonts w:ascii="Times New Roman" w:hAnsi="Times New Roman"/>
                <w:color w:val="000000"/>
                <w:sz w:val="24"/>
                <w:szCs w:val="24"/>
              </w:rPr>
            </w:pPr>
            <w:r w:rsidRPr="002D0457">
              <w:rPr>
                <w:rFonts w:ascii="Times New Roman" w:hAnsi="Times New Roman"/>
                <w:color w:val="000000"/>
                <w:sz w:val="24"/>
                <w:szCs w:val="24"/>
              </w:rPr>
              <w:t>3</w:t>
            </w:r>
          </w:p>
        </w:tc>
      </w:tr>
      <w:tr w:rsidR="00253CA1" w:rsidRPr="002D0457" w14:paraId="5B0AFC41" w14:textId="77777777" w:rsidTr="00964C5D">
        <w:trPr>
          <w:trHeight w:val="90"/>
        </w:trPr>
        <w:tc>
          <w:tcPr>
            <w:tcW w:w="4106" w:type="dxa"/>
          </w:tcPr>
          <w:p w14:paraId="0F68F952"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ТФ 3.3.1, код С/01.7</w:t>
            </w:r>
            <w:r w:rsidRPr="002D0457">
              <w:rPr>
                <w:rFonts w:ascii="Times New Roman" w:hAnsi="Times New Roman"/>
                <w:color w:val="000000"/>
                <w:sz w:val="24"/>
                <w:szCs w:val="24"/>
              </w:rPr>
              <w:t>. Подготовка к строительству объектов капитального строительства</w:t>
            </w:r>
          </w:p>
          <w:p w14:paraId="493177E2"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ТД к С/01.7</w:t>
            </w:r>
            <w:r w:rsidRPr="002D0457">
              <w:rPr>
                <w:rFonts w:ascii="Times New Roman" w:hAnsi="Times New Roman"/>
                <w:color w:val="000000"/>
                <w:sz w:val="24"/>
                <w:szCs w:val="24"/>
              </w:rPr>
              <w:t>.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w:t>
            </w:r>
          </w:p>
          <w:p w14:paraId="09D102AE" w14:textId="13359C98"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С/01.7</w:t>
            </w:r>
            <w:r w:rsidRPr="002D0457">
              <w:rPr>
                <w:rFonts w:ascii="Times New Roman" w:hAnsi="Times New Roman"/>
                <w:color w:val="000000"/>
                <w:sz w:val="24"/>
                <w:szCs w:val="24"/>
              </w:rPr>
              <w:t>.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r w:rsidR="00EF528A" w:rsidRPr="002D0457">
              <w:rPr>
                <w:rFonts w:ascii="Times New Roman" w:hAnsi="Times New Roman"/>
                <w:color w:val="000000"/>
                <w:sz w:val="24"/>
                <w:szCs w:val="24"/>
              </w:rPr>
              <w:t>.</w:t>
            </w:r>
          </w:p>
        </w:tc>
        <w:tc>
          <w:tcPr>
            <w:tcW w:w="3386" w:type="dxa"/>
          </w:tcPr>
          <w:p w14:paraId="32607E11"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Соответствие критериям оценки</w:t>
            </w:r>
          </w:p>
          <w:p w14:paraId="3AD11623"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ч.2.1 Ст.48 «Градостроительный кодекс»;</w:t>
            </w:r>
          </w:p>
          <w:p w14:paraId="024B0CE4"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п.4 «Положение о составе разделов проектной до</w:t>
            </w:r>
            <w:r w:rsidR="009D3B45" w:rsidRPr="002D0457">
              <w:rPr>
                <w:rFonts w:ascii="Times New Roman" w:hAnsi="Times New Roman"/>
                <w:color w:val="000000"/>
                <w:sz w:val="24"/>
                <w:szCs w:val="24"/>
              </w:rPr>
              <w:t>кументации и требованиях к их со</w:t>
            </w:r>
            <w:r w:rsidRPr="002D0457">
              <w:rPr>
                <w:rFonts w:ascii="Times New Roman" w:hAnsi="Times New Roman"/>
                <w:color w:val="000000"/>
                <w:sz w:val="24"/>
                <w:szCs w:val="24"/>
              </w:rPr>
              <w:t>держанию»;</w:t>
            </w:r>
          </w:p>
          <w:p w14:paraId="143A47F2"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п.1 Приказ Министерства регионального развития РФ от 2 апреля 2009 г. N 108 "Об утверждении правил выполнения и оформления текстовы</w:t>
            </w:r>
            <w:r w:rsidR="009D3B45" w:rsidRPr="002D0457">
              <w:rPr>
                <w:rFonts w:ascii="Times New Roman" w:hAnsi="Times New Roman"/>
                <w:color w:val="000000"/>
                <w:sz w:val="24"/>
                <w:szCs w:val="24"/>
              </w:rPr>
              <w:t>х и графических материалов, вхо</w:t>
            </w:r>
            <w:r w:rsidRPr="002D0457">
              <w:rPr>
                <w:rFonts w:ascii="Times New Roman" w:hAnsi="Times New Roman"/>
                <w:color w:val="000000"/>
                <w:sz w:val="24"/>
                <w:szCs w:val="24"/>
              </w:rPr>
              <w:t>дящих в состав проектной и рабочей документации";</w:t>
            </w:r>
          </w:p>
          <w:p w14:paraId="1AE6BC7A"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Приложение Г ГОСТ Р 21.101-2020;</w:t>
            </w:r>
          </w:p>
          <w:p w14:paraId="20D94939"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Приложение А ГОСТ 21.408-2013;</w:t>
            </w:r>
          </w:p>
          <w:p w14:paraId="4ADACC53"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xml:space="preserve">- Приложение А ГОСТ Р 21.703-2020 </w:t>
            </w:r>
          </w:p>
          <w:p w14:paraId="46DD63F8" w14:textId="77777777" w:rsidR="00253CA1" w:rsidRPr="002D0457" w:rsidRDefault="00253CA1" w:rsidP="00EF528A">
            <w:pPr>
              <w:spacing w:after="0" w:line="240" w:lineRule="auto"/>
              <w:jc w:val="both"/>
              <w:rPr>
                <w:rFonts w:ascii="Times New Roman" w:hAnsi="Times New Roman"/>
                <w:color w:val="000000"/>
                <w:sz w:val="24"/>
                <w:szCs w:val="24"/>
              </w:rPr>
            </w:pPr>
          </w:p>
        </w:tc>
        <w:tc>
          <w:tcPr>
            <w:tcW w:w="2284" w:type="dxa"/>
          </w:tcPr>
          <w:p w14:paraId="3650F670"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Задание на выполнение трудовых функций, трудовых действий в модельных условиях №1</w:t>
            </w:r>
          </w:p>
        </w:tc>
      </w:tr>
      <w:tr w:rsidR="00253CA1" w:rsidRPr="002D0457" w14:paraId="71507A66" w14:textId="77777777" w:rsidTr="00964C5D">
        <w:trPr>
          <w:trHeight w:val="90"/>
        </w:trPr>
        <w:tc>
          <w:tcPr>
            <w:tcW w:w="4106" w:type="dxa"/>
          </w:tcPr>
          <w:p w14:paraId="4F7C3416"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ТФ 3.3.3, код С/03.7.</w:t>
            </w:r>
            <w:r w:rsidRPr="002D0457">
              <w:rPr>
                <w:rFonts w:ascii="Times New Roman" w:hAnsi="Times New Roman"/>
                <w:color w:val="000000"/>
                <w:sz w:val="24"/>
                <w:szCs w:val="24"/>
              </w:rPr>
              <w:t xml:space="preserve"> Строительный контроль строительства объектов капитального строительства</w:t>
            </w:r>
          </w:p>
          <w:p w14:paraId="6AE70E1A"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ТД к С/03.7.</w:t>
            </w:r>
            <w:r w:rsidRPr="002D0457">
              <w:rPr>
                <w:rFonts w:ascii="Times New Roman" w:hAnsi="Times New Roman"/>
                <w:color w:val="000000"/>
                <w:sz w:val="24"/>
                <w:szCs w:val="24"/>
              </w:rPr>
              <w:t xml:space="preserve"> Оперативное планирование и координация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w:t>
            </w:r>
            <w:r w:rsidRPr="002D0457">
              <w:rPr>
                <w:rFonts w:ascii="Times New Roman" w:hAnsi="Times New Roman"/>
                <w:color w:val="000000"/>
                <w:sz w:val="24"/>
                <w:szCs w:val="24"/>
              </w:rPr>
              <w:lastRenderedPageBreak/>
              <w:t xml:space="preserve">выполнения других видов строительных работ при строительстве объекта капитального строительства; </w:t>
            </w:r>
          </w:p>
          <w:p w14:paraId="3D14DAAE"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 xml:space="preserve">У к С/03.7. </w:t>
            </w:r>
            <w:r w:rsidRPr="002D0457">
              <w:rPr>
                <w:rFonts w:ascii="Times New Roman" w:hAnsi="Times New Roman"/>
                <w:color w:val="000000"/>
                <w:sz w:val="24"/>
                <w:szCs w:val="24"/>
              </w:rPr>
              <w:t>Проводить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p>
          <w:p w14:paraId="25EE4066" w14:textId="7D9689E9"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С03.7</w:t>
            </w:r>
            <w:r w:rsidRPr="002D0457">
              <w:rPr>
                <w:rFonts w:ascii="Times New Roman" w:hAnsi="Times New Roman"/>
                <w:color w:val="000000"/>
                <w:sz w:val="24"/>
                <w:szCs w:val="24"/>
              </w:rPr>
              <w:t xml:space="preserve"> Анализировать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r w:rsidR="00EF528A" w:rsidRPr="002D0457">
              <w:rPr>
                <w:rFonts w:ascii="Times New Roman" w:hAnsi="Times New Roman"/>
                <w:color w:val="000000"/>
                <w:sz w:val="24"/>
                <w:szCs w:val="24"/>
              </w:rPr>
              <w:t>.</w:t>
            </w:r>
          </w:p>
          <w:p w14:paraId="641619F4" w14:textId="77777777" w:rsidR="00EF528A" w:rsidRPr="002D0457" w:rsidRDefault="00EF528A" w:rsidP="00EF528A">
            <w:pPr>
              <w:spacing w:after="0" w:line="240" w:lineRule="auto"/>
              <w:jc w:val="both"/>
              <w:rPr>
                <w:rFonts w:ascii="Times New Roman" w:hAnsi="Times New Roman"/>
                <w:color w:val="000000"/>
                <w:sz w:val="24"/>
                <w:szCs w:val="24"/>
              </w:rPr>
            </w:pPr>
          </w:p>
        </w:tc>
        <w:tc>
          <w:tcPr>
            <w:tcW w:w="3386" w:type="dxa"/>
          </w:tcPr>
          <w:p w14:paraId="3C98A33E" w14:textId="77777777" w:rsidR="00E23472" w:rsidRPr="002D0457" w:rsidRDefault="00E23472" w:rsidP="00E23472">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lastRenderedPageBreak/>
              <w:t>Соответствие критериям оценки.</w:t>
            </w:r>
          </w:p>
          <w:p w14:paraId="664FB110" w14:textId="41633565" w:rsidR="00253CA1" w:rsidRPr="002D0457" w:rsidRDefault="00253CA1" w:rsidP="00EF528A">
            <w:pPr>
              <w:spacing w:after="0" w:line="240" w:lineRule="auto"/>
              <w:jc w:val="both"/>
              <w:rPr>
                <w:rFonts w:ascii="Times New Roman" w:hAnsi="Times New Roman"/>
                <w:color w:val="000000"/>
                <w:sz w:val="24"/>
                <w:szCs w:val="24"/>
              </w:rPr>
            </w:pPr>
          </w:p>
        </w:tc>
        <w:tc>
          <w:tcPr>
            <w:tcW w:w="2284" w:type="dxa"/>
          </w:tcPr>
          <w:p w14:paraId="1A48AE39"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Задание на выполнение трудовых функций, трудовых действий в модельных условиях №2.</w:t>
            </w:r>
          </w:p>
        </w:tc>
      </w:tr>
      <w:tr w:rsidR="00253CA1" w:rsidRPr="002D0457" w14:paraId="0D820F90" w14:textId="77777777" w:rsidTr="00964C5D">
        <w:trPr>
          <w:trHeight w:val="90"/>
        </w:trPr>
        <w:tc>
          <w:tcPr>
            <w:tcW w:w="4106" w:type="dxa"/>
          </w:tcPr>
          <w:p w14:paraId="37749603"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lastRenderedPageBreak/>
              <w:t>ТФ 3.3.2, код С/02.7.</w:t>
            </w:r>
            <w:r w:rsidRPr="002D0457">
              <w:rPr>
                <w:rFonts w:ascii="Times New Roman" w:hAnsi="Times New Roman"/>
                <w:color w:val="000000"/>
                <w:sz w:val="24"/>
                <w:szCs w:val="24"/>
              </w:rPr>
              <w:t xml:space="preserve"> Управление строительством объектов капитального строительства</w:t>
            </w:r>
          </w:p>
          <w:p w14:paraId="0EABCDC8"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ТД к С/02.7.</w:t>
            </w:r>
            <w:r w:rsidRPr="002D0457">
              <w:rPr>
                <w:rFonts w:ascii="Times New Roman" w:hAnsi="Times New Roman"/>
                <w:color w:val="000000"/>
                <w:sz w:val="24"/>
                <w:szCs w:val="24"/>
              </w:rPr>
              <w:t xml:space="preserve"> Планирование строительства объекта капитального строительства; </w:t>
            </w:r>
          </w:p>
          <w:p w14:paraId="093D7C7F"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С/02.7</w:t>
            </w:r>
            <w:r w:rsidRPr="002D0457">
              <w:rPr>
                <w:rFonts w:ascii="Times New Roman" w:hAnsi="Times New Roman"/>
                <w:color w:val="000000"/>
                <w:sz w:val="24"/>
                <w:szCs w:val="24"/>
              </w:rPr>
              <w:t xml:space="preserve"> Определять последовательность и рассчитывать объемы производственных заданий при строительстве объекта капитального строительства.</w:t>
            </w:r>
          </w:p>
          <w:p w14:paraId="70021937" w14:textId="77777777" w:rsidR="00EF528A" w:rsidRPr="002D0457" w:rsidRDefault="00EF528A" w:rsidP="00EF528A">
            <w:pPr>
              <w:spacing w:after="0" w:line="240" w:lineRule="auto"/>
              <w:jc w:val="both"/>
              <w:rPr>
                <w:rFonts w:ascii="Times New Roman" w:hAnsi="Times New Roman"/>
                <w:color w:val="000000"/>
                <w:sz w:val="24"/>
                <w:szCs w:val="24"/>
              </w:rPr>
            </w:pPr>
          </w:p>
        </w:tc>
        <w:tc>
          <w:tcPr>
            <w:tcW w:w="3386" w:type="dxa"/>
          </w:tcPr>
          <w:p w14:paraId="1B8E4F97"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Соответствие модельному ответу</w:t>
            </w:r>
          </w:p>
          <w:p w14:paraId="01604855" w14:textId="4D751A3C" w:rsidR="00AC7B5E" w:rsidRPr="002D0457" w:rsidRDefault="00AC7B5E" w:rsidP="00AC7B5E">
            <w:pPr>
              <w:widowControl w:val="0"/>
              <w:autoSpaceDE w:val="0"/>
              <w:autoSpaceDN w:val="0"/>
              <w:spacing w:line="240" w:lineRule="auto"/>
              <w:ind w:firstLine="151"/>
              <w:contextualSpacing/>
              <w:jc w:val="both"/>
              <w:rPr>
                <w:rFonts w:ascii="Times New Roman" w:hAnsi="Times New Roman"/>
                <w:i/>
                <w:sz w:val="24"/>
                <w:szCs w:val="24"/>
              </w:rPr>
            </w:pPr>
            <w:r w:rsidRPr="002D0457">
              <w:rPr>
                <w:rFonts w:ascii="Times New Roman" w:hAnsi="Times New Roman"/>
                <w:color w:val="000000"/>
                <w:sz w:val="24"/>
                <w:szCs w:val="24"/>
              </w:rPr>
              <w:t>-</w:t>
            </w:r>
            <w:r w:rsidRPr="002D0457">
              <w:rPr>
                <w:rFonts w:ascii="Times New Roman" w:hAnsi="Times New Roman"/>
                <w:sz w:val="24"/>
                <w:szCs w:val="24"/>
              </w:rPr>
              <w:t>ГЭСН 81-02-06-2022 с учётом изменений, утверждённых приказом Минстроя России №323/</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от 13.05.2024г.</w:t>
            </w:r>
          </w:p>
          <w:p w14:paraId="59DD94E5" w14:textId="65C39A00" w:rsidR="00253CA1" w:rsidRPr="002D0457" w:rsidRDefault="00253CA1" w:rsidP="00EF528A">
            <w:pPr>
              <w:spacing w:after="0" w:line="240" w:lineRule="auto"/>
              <w:jc w:val="both"/>
              <w:rPr>
                <w:rFonts w:ascii="Times New Roman" w:hAnsi="Times New Roman"/>
                <w:color w:val="000000"/>
                <w:sz w:val="24"/>
                <w:szCs w:val="24"/>
              </w:rPr>
            </w:pPr>
          </w:p>
        </w:tc>
        <w:tc>
          <w:tcPr>
            <w:tcW w:w="2284" w:type="dxa"/>
          </w:tcPr>
          <w:p w14:paraId="24A5F3AE"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Задание на выполнение трудовых функций, трудовых действий в модельных условиях №3.</w:t>
            </w:r>
          </w:p>
        </w:tc>
      </w:tr>
      <w:tr w:rsidR="00253CA1" w:rsidRPr="002D0457" w14:paraId="745C8011" w14:textId="77777777" w:rsidTr="00964C5D">
        <w:trPr>
          <w:trHeight w:val="90"/>
        </w:trPr>
        <w:tc>
          <w:tcPr>
            <w:tcW w:w="4106" w:type="dxa"/>
          </w:tcPr>
          <w:p w14:paraId="583429B0" w14:textId="77777777" w:rsidR="00EF528A"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ТФ 3.3.2, код С/02.7.</w:t>
            </w:r>
            <w:r w:rsidRPr="002D0457">
              <w:rPr>
                <w:rFonts w:ascii="Times New Roman" w:hAnsi="Times New Roman"/>
                <w:color w:val="000000"/>
                <w:sz w:val="24"/>
                <w:szCs w:val="24"/>
              </w:rPr>
              <w:t xml:space="preserve"> Управление строительством объектов капитального строительства</w:t>
            </w:r>
            <w:r w:rsidR="00EF528A" w:rsidRPr="002D0457">
              <w:rPr>
                <w:rFonts w:ascii="Times New Roman" w:hAnsi="Times New Roman"/>
                <w:color w:val="000000"/>
                <w:sz w:val="24"/>
                <w:szCs w:val="24"/>
              </w:rPr>
              <w:t xml:space="preserve"> </w:t>
            </w:r>
          </w:p>
          <w:p w14:paraId="603C9354" w14:textId="7F180992"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ТД к С/02.7.</w:t>
            </w:r>
            <w:r w:rsidRPr="002D0457">
              <w:rPr>
                <w:rFonts w:ascii="Times New Roman" w:hAnsi="Times New Roman"/>
                <w:color w:val="000000"/>
                <w:sz w:val="24"/>
                <w:szCs w:val="24"/>
              </w:rPr>
              <w:t xml:space="preserve"> Планирование строительства объекта капитального строительства; </w:t>
            </w:r>
          </w:p>
          <w:p w14:paraId="5453EE50"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С/02.7</w:t>
            </w:r>
            <w:r w:rsidRPr="002D0457">
              <w:rPr>
                <w:rFonts w:ascii="Times New Roman" w:hAnsi="Times New Roman"/>
                <w:color w:val="000000"/>
                <w:sz w:val="24"/>
                <w:szCs w:val="24"/>
              </w:rPr>
              <w:t xml:space="preserve"> Определять последовательность и рассчитывать объемы производственных заданий при строительстве объекта капитального строительства.</w:t>
            </w:r>
          </w:p>
          <w:p w14:paraId="0EECD51C" w14:textId="77777777" w:rsidR="00EF528A" w:rsidRPr="002D0457" w:rsidRDefault="00EF528A" w:rsidP="00EF528A">
            <w:pPr>
              <w:spacing w:after="0" w:line="240" w:lineRule="auto"/>
              <w:jc w:val="both"/>
              <w:rPr>
                <w:rFonts w:ascii="Times New Roman" w:hAnsi="Times New Roman"/>
                <w:color w:val="000000"/>
                <w:sz w:val="24"/>
                <w:szCs w:val="24"/>
              </w:rPr>
            </w:pPr>
          </w:p>
        </w:tc>
        <w:tc>
          <w:tcPr>
            <w:tcW w:w="3386" w:type="dxa"/>
          </w:tcPr>
          <w:p w14:paraId="2EB8539D"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 xml:space="preserve">Соответствие модельному ответу. </w:t>
            </w:r>
          </w:p>
          <w:p w14:paraId="706C699A" w14:textId="77777777" w:rsidR="00253CA1" w:rsidRPr="002D0457" w:rsidRDefault="00253CA1" w:rsidP="00EF528A">
            <w:pPr>
              <w:spacing w:after="0" w:line="240" w:lineRule="auto"/>
              <w:jc w:val="both"/>
              <w:rPr>
                <w:rFonts w:ascii="Times New Roman" w:hAnsi="Times New Roman"/>
                <w:color w:val="000000"/>
                <w:sz w:val="24"/>
                <w:szCs w:val="24"/>
              </w:rPr>
            </w:pPr>
          </w:p>
        </w:tc>
        <w:tc>
          <w:tcPr>
            <w:tcW w:w="2284" w:type="dxa"/>
          </w:tcPr>
          <w:p w14:paraId="0A1C224C"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Задание на выполнение трудовых функций, трудовых действий в модельных условиях №4.</w:t>
            </w:r>
          </w:p>
        </w:tc>
      </w:tr>
      <w:tr w:rsidR="00253CA1" w:rsidRPr="002D0457" w14:paraId="05CCE3B0" w14:textId="77777777" w:rsidTr="00964C5D">
        <w:trPr>
          <w:trHeight w:val="90"/>
        </w:trPr>
        <w:tc>
          <w:tcPr>
            <w:tcW w:w="4106" w:type="dxa"/>
          </w:tcPr>
          <w:p w14:paraId="1BAA10CD"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ТФ 3.3.1</w:t>
            </w:r>
            <w:r w:rsidRPr="002D0457">
              <w:rPr>
                <w:rFonts w:ascii="Times New Roman" w:hAnsi="Times New Roman"/>
                <w:color w:val="000000"/>
                <w:sz w:val="24"/>
                <w:szCs w:val="24"/>
              </w:rPr>
              <w:t xml:space="preserve"> Подготовка к строительству объектов капитального строительства</w:t>
            </w:r>
          </w:p>
          <w:p w14:paraId="66534F6E" w14:textId="625F7DD4"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lastRenderedPageBreak/>
              <w:t>ТД к С/01.7.</w:t>
            </w:r>
            <w:r w:rsidRPr="002D0457">
              <w:rPr>
                <w:rFonts w:ascii="Times New Roman" w:hAnsi="Times New Roman"/>
                <w:color w:val="000000"/>
                <w:sz w:val="24"/>
                <w:szCs w:val="24"/>
              </w:rPr>
              <w:t xml:space="preserve">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606A190A" w14:textId="614F749D"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С/01.7</w:t>
            </w:r>
            <w:r w:rsidRPr="002D0457">
              <w:rPr>
                <w:rFonts w:ascii="Times New Roman" w:hAnsi="Times New Roman"/>
                <w:color w:val="000000"/>
                <w:sz w:val="24"/>
                <w:szCs w:val="24"/>
              </w:rPr>
              <w:t xml:space="preserve">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r w:rsidR="00EF528A" w:rsidRPr="002D0457">
              <w:rPr>
                <w:rFonts w:ascii="Times New Roman" w:hAnsi="Times New Roman"/>
                <w:color w:val="000000"/>
                <w:sz w:val="24"/>
                <w:szCs w:val="24"/>
              </w:rPr>
              <w:t>.</w:t>
            </w:r>
          </w:p>
          <w:p w14:paraId="251B0954" w14:textId="77777777" w:rsidR="00EF528A" w:rsidRPr="002D0457" w:rsidRDefault="00EF528A" w:rsidP="00EF528A">
            <w:pPr>
              <w:spacing w:after="0" w:line="240" w:lineRule="auto"/>
              <w:jc w:val="both"/>
              <w:rPr>
                <w:rFonts w:ascii="Times New Roman" w:hAnsi="Times New Roman"/>
                <w:color w:val="000000"/>
                <w:sz w:val="24"/>
                <w:szCs w:val="24"/>
              </w:rPr>
            </w:pPr>
          </w:p>
        </w:tc>
        <w:tc>
          <w:tcPr>
            <w:tcW w:w="3386" w:type="dxa"/>
          </w:tcPr>
          <w:p w14:paraId="1941913E"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lastRenderedPageBreak/>
              <w:t>Соответствие критериям оценки.</w:t>
            </w:r>
          </w:p>
          <w:p w14:paraId="3276DCA5" w14:textId="1D961B92" w:rsidR="00253CA1" w:rsidRPr="002D0457" w:rsidRDefault="00253CA1" w:rsidP="00EF528A">
            <w:pPr>
              <w:spacing w:after="0" w:line="240" w:lineRule="auto"/>
              <w:jc w:val="both"/>
              <w:rPr>
                <w:rFonts w:ascii="Times New Roman" w:hAnsi="Times New Roman"/>
                <w:color w:val="000000"/>
                <w:sz w:val="24"/>
                <w:szCs w:val="24"/>
              </w:rPr>
            </w:pPr>
          </w:p>
        </w:tc>
        <w:tc>
          <w:tcPr>
            <w:tcW w:w="2284" w:type="dxa"/>
          </w:tcPr>
          <w:p w14:paraId="14FB7B23" w14:textId="77777777" w:rsidR="00253CA1" w:rsidRPr="002D0457" w:rsidRDefault="00253CA1" w:rsidP="00EF528A">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lastRenderedPageBreak/>
              <w:t xml:space="preserve">Задание на выполнение трудовых </w:t>
            </w:r>
            <w:r w:rsidRPr="002D0457">
              <w:rPr>
                <w:rFonts w:ascii="Times New Roman" w:hAnsi="Times New Roman"/>
                <w:color w:val="000000"/>
                <w:sz w:val="24"/>
                <w:szCs w:val="24"/>
              </w:rPr>
              <w:lastRenderedPageBreak/>
              <w:t>функций, трудовых действий в модельных условиях №5.</w:t>
            </w:r>
          </w:p>
          <w:p w14:paraId="0EAFB55A" w14:textId="77777777" w:rsidR="00253CA1" w:rsidRPr="002D0457" w:rsidRDefault="00253CA1" w:rsidP="00EF528A">
            <w:pPr>
              <w:spacing w:after="0" w:line="240" w:lineRule="auto"/>
              <w:jc w:val="both"/>
              <w:rPr>
                <w:rFonts w:ascii="Times New Roman" w:hAnsi="Times New Roman"/>
                <w:color w:val="000000"/>
                <w:sz w:val="24"/>
                <w:szCs w:val="24"/>
              </w:rPr>
            </w:pPr>
          </w:p>
        </w:tc>
      </w:tr>
      <w:tr w:rsidR="0045667D" w:rsidRPr="002D0457" w14:paraId="7400DB79" w14:textId="77777777" w:rsidTr="00964C5D">
        <w:trPr>
          <w:trHeight w:val="90"/>
        </w:trPr>
        <w:tc>
          <w:tcPr>
            <w:tcW w:w="4106" w:type="dxa"/>
          </w:tcPr>
          <w:p w14:paraId="17A97623" w14:textId="77777777"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lastRenderedPageBreak/>
              <w:t>ТФ 3.3.3, код С/03.7.</w:t>
            </w:r>
            <w:r w:rsidRPr="002D0457">
              <w:rPr>
                <w:rFonts w:ascii="Times New Roman" w:hAnsi="Times New Roman"/>
                <w:color w:val="000000"/>
                <w:sz w:val="24"/>
                <w:szCs w:val="24"/>
              </w:rPr>
              <w:t xml:space="preserve"> Строительный контроль строительства объектов капитального строительства</w:t>
            </w:r>
          </w:p>
          <w:p w14:paraId="5B25EE29" w14:textId="77777777"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ТД к С/03.7.</w:t>
            </w:r>
            <w:r w:rsidRPr="002D0457">
              <w:rPr>
                <w:rFonts w:ascii="Times New Roman" w:hAnsi="Times New Roman"/>
                <w:color w:val="000000"/>
                <w:sz w:val="24"/>
                <w:szCs w:val="24"/>
              </w:rPr>
              <w:t xml:space="preserve"> Оперативное планирование и координация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 </w:t>
            </w:r>
          </w:p>
          <w:p w14:paraId="592E85BE" w14:textId="77777777"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 xml:space="preserve">У к С/03.7. </w:t>
            </w:r>
            <w:r w:rsidRPr="002D0457">
              <w:rPr>
                <w:rFonts w:ascii="Times New Roman" w:hAnsi="Times New Roman"/>
                <w:color w:val="000000"/>
                <w:sz w:val="24"/>
                <w:szCs w:val="24"/>
              </w:rPr>
              <w:t>Проводить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p>
          <w:p w14:paraId="68CDA49C" w14:textId="77777777"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b/>
                <w:bCs/>
                <w:color w:val="000000"/>
                <w:sz w:val="24"/>
                <w:szCs w:val="24"/>
              </w:rPr>
              <w:t>У к С03.7</w:t>
            </w:r>
            <w:r w:rsidRPr="002D0457">
              <w:rPr>
                <w:rFonts w:ascii="Times New Roman" w:hAnsi="Times New Roman"/>
                <w:color w:val="000000"/>
                <w:sz w:val="24"/>
                <w:szCs w:val="24"/>
              </w:rPr>
              <w:t xml:space="preserve"> Анализировать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w:t>
            </w:r>
            <w:r w:rsidRPr="002D0457">
              <w:rPr>
                <w:rFonts w:ascii="Times New Roman" w:hAnsi="Times New Roman"/>
                <w:color w:val="000000"/>
                <w:sz w:val="24"/>
                <w:szCs w:val="24"/>
              </w:rPr>
              <w:lastRenderedPageBreak/>
              <w:t>ительства от требований нормативных технических документов, проектной, рабочей и организационно-технологической документации.</w:t>
            </w:r>
          </w:p>
          <w:p w14:paraId="04167934" w14:textId="6AF36D00" w:rsidR="0045667D" w:rsidRPr="002D0457" w:rsidRDefault="0045667D" w:rsidP="0045667D">
            <w:pPr>
              <w:spacing w:after="0" w:line="240" w:lineRule="auto"/>
              <w:jc w:val="both"/>
              <w:rPr>
                <w:rFonts w:ascii="Times New Roman" w:hAnsi="Times New Roman"/>
                <w:color w:val="000000"/>
                <w:sz w:val="24"/>
                <w:szCs w:val="24"/>
              </w:rPr>
            </w:pPr>
          </w:p>
        </w:tc>
        <w:tc>
          <w:tcPr>
            <w:tcW w:w="3386" w:type="dxa"/>
          </w:tcPr>
          <w:p w14:paraId="6D26F3EE" w14:textId="4BDFA033"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lastRenderedPageBreak/>
              <w:t>Соответствие критериям оценки</w:t>
            </w:r>
          </w:p>
        </w:tc>
        <w:tc>
          <w:tcPr>
            <w:tcW w:w="2284" w:type="dxa"/>
          </w:tcPr>
          <w:p w14:paraId="0A68DD5C" w14:textId="77777777" w:rsidR="0045667D" w:rsidRPr="002D0457" w:rsidRDefault="0045667D" w:rsidP="0045667D">
            <w:pPr>
              <w:spacing w:after="0" w:line="240" w:lineRule="auto"/>
              <w:jc w:val="both"/>
              <w:rPr>
                <w:rFonts w:ascii="Times New Roman" w:hAnsi="Times New Roman"/>
                <w:color w:val="000000"/>
                <w:sz w:val="24"/>
                <w:szCs w:val="24"/>
              </w:rPr>
            </w:pPr>
            <w:r w:rsidRPr="002D0457">
              <w:rPr>
                <w:rFonts w:ascii="Times New Roman" w:hAnsi="Times New Roman"/>
                <w:color w:val="000000"/>
                <w:sz w:val="24"/>
                <w:szCs w:val="24"/>
              </w:rPr>
              <w:t>Задание на выполнение трудовых функций, трудовых действий в модельных условиях №6.</w:t>
            </w:r>
          </w:p>
        </w:tc>
      </w:tr>
    </w:tbl>
    <w:p w14:paraId="5FF0B4FB" w14:textId="77777777" w:rsidR="00EF0B6E" w:rsidRPr="002D0457" w:rsidRDefault="00EF0B6E" w:rsidP="00EF528A">
      <w:pPr>
        <w:spacing w:after="0" w:line="240" w:lineRule="auto"/>
        <w:jc w:val="both"/>
        <w:rPr>
          <w:rFonts w:ascii="Times New Roman" w:hAnsi="Times New Roman"/>
          <w:sz w:val="24"/>
          <w:szCs w:val="24"/>
          <w:lang w:eastAsia="ru-RU"/>
        </w:rPr>
      </w:pPr>
    </w:p>
    <w:p w14:paraId="634EF1ED" w14:textId="77777777" w:rsidR="00666423" w:rsidRPr="002D0457" w:rsidRDefault="00666423" w:rsidP="00EF76A8">
      <w:pPr>
        <w:spacing w:after="0" w:line="360" w:lineRule="auto"/>
        <w:jc w:val="both"/>
        <w:rPr>
          <w:rStyle w:val="ae"/>
          <w:sz w:val="24"/>
          <w:szCs w:val="24"/>
        </w:rPr>
      </w:pPr>
    </w:p>
    <w:p w14:paraId="35D48786" w14:textId="1C3CCB46" w:rsidR="00EF76A8" w:rsidRPr="002D0457" w:rsidRDefault="00EF76A8" w:rsidP="00EF76A8">
      <w:pPr>
        <w:spacing w:after="0" w:line="360" w:lineRule="auto"/>
        <w:jc w:val="both"/>
        <w:rPr>
          <w:rStyle w:val="ae"/>
        </w:rPr>
      </w:pPr>
      <w:bookmarkStart w:id="36" w:name="_Toc146522884"/>
      <w:r w:rsidRPr="002D0457">
        <w:rPr>
          <w:rStyle w:val="30"/>
        </w:rPr>
        <w:t>7. Материально-техническое обеспечение оценочных мероприятий</w:t>
      </w:r>
      <w:bookmarkEnd w:id="36"/>
      <w:r w:rsidRPr="002D0457">
        <w:rPr>
          <w:rStyle w:val="ae"/>
        </w:rPr>
        <w:t>:</w:t>
      </w:r>
    </w:p>
    <w:p w14:paraId="55663125" w14:textId="77777777" w:rsidR="00273078" w:rsidRPr="002D0457" w:rsidRDefault="00273078" w:rsidP="000B157A">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7.1. М</w:t>
      </w:r>
      <w:r w:rsidR="00EF76A8" w:rsidRPr="002D0457">
        <w:rPr>
          <w:rFonts w:ascii="Times New Roman" w:hAnsi="Times New Roman"/>
          <w:sz w:val="24"/>
          <w:szCs w:val="24"/>
          <w:lang w:eastAsia="ru-RU"/>
        </w:rPr>
        <w:t xml:space="preserve">атериально-технические ресурсы для обеспечения профессионального экзамена: </w:t>
      </w:r>
    </w:p>
    <w:p w14:paraId="3DC916EE" w14:textId="5050688A" w:rsidR="00EF76A8" w:rsidRPr="002D0457" w:rsidRDefault="00EF76A8" w:rsidP="00511555">
      <w:pPr>
        <w:pStyle w:val="af9"/>
        <w:widowControl w:val="0"/>
        <w:numPr>
          <w:ilvl w:val="0"/>
          <w:numId w:val="22"/>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 xml:space="preserve">помещение площадью не менее 20 кв. м, отвечающее требованиям правил противопожарного режима в Российской Федерации и </w:t>
      </w:r>
      <w:proofErr w:type="gramStart"/>
      <w:r w:rsidRPr="002D0457">
        <w:rPr>
          <w:rFonts w:ascii="Times New Roman" w:hAnsi="Times New Roman"/>
          <w:sz w:val="24"/>
          <w:szCs w:val="24"/>
          <w:lang w:eastAsia="ru-RU"/>
        </w:rPr>
        <w:t>санитарных правил</w:t>
      </w:r>
      <w:proofErr w:type="gramEnd"/>
      <w:r w:rsidRPr="002D0457">
        <w:rPr>
          <w:rFonts w:ascii="Times New Roman" w:hAnsi="Times New Roman"/>
          <w:sz w:val="24"/>
          <w:szCs w:val="24"/>
          <w:lang w:eastAsia="ru-RU"/>
        </w:rPr>
        <w:t xml:space="preserve"> и норм (СанПиН), предъявляемым к административным или к учебным помещениям. </w:t>
      </w:r>
    </w:p>
    <w:p w14:paraId="668172F0" w14:textId="37C75E22" w:rsidR="00EF76A8" w:rsidRPr="002D0457" w:rsidRDefault="000B157A" w:rsidP="00511555">
      <w:pPr>
        <w:pStyle w:val="af9"/>
        <w:widowControl w:val="0"/>
        <w:numPr>
          <w:ilvl w:val="0"/>
          <w:numId w:val="22"/>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 xml:space="preserve"> </w:t>
      </w:r>
      <w:r w:rsidR="00273078" w:rsidRPr="002D0457">
        <w:rPr>
          <w:rFonts w:ascii="Times New Roman" w:hAnsi="Times New Roman"/>
          <w:sz w:val="24"/>
          <w:szCs w:val="24"/>
          <w:lang w:eastAsia="ru-RU"/>
        </w:rPr>
        <w:t>к</w:t>
      </w:r>
      <w:r w:rsidR="00EF76A8" w:rsidRPr="002D0457">
        <w:rPr>
          <w:rFonts w:ascii="Times New Roman" w:hAnsi="Times New Roman"/>
          <w:sz w:val="24"/>
          <w:szCs w:val="24"/>
          <w:lang w:eastAsia="ru-RU"/>
        </w:rPr>
        <w:t xml:space="preserve">омплект офисной мебели не менее чем на 5 человек, расходные материалы -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 </w:t>
      </w:r>
    </w:p>
    <w:p w14:paraId="0F235029" w14:textId="392059B7" w:rsidR="00EF76A8" w:rsidRPr="002D0457" w:rsidRDefault="00273078" w:rsidP="00511555">
      <w:pPr>
        <w:pStyle w:val="af9"/>
        <w:widowControl w:val="0"/>
        <w:numPr>
          <w:ilvl w:val="0"/>
          <w:numId w:val="22"/>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п</w:t>
      </w:r>
      <w:r w:rsidR="00EF76A8" w:rsidRPr="002D0457">
        <w:rPr>
          <w:rFonts w:ascii="Times New Roman" w:hAnsi="Times New Roman"/>
          <w:sz w:val="24"/>
          <w:szCs w:val="24"/>
          <w:lang w:eastAsia="ru-RU"/>
        </w:rPr>
        <w:t>ерсональные компьютеры, со встроенными или внешними видеокамерой и микрофоном, не менее чем 5 (пять) штук.</w:t>
      </w:r>
    </w:p>
    <w:p w14:paraId="58C6E8BE" w14:textId="77777777" w:rsidR="00EF76A8" w:rsidRPr="002D0457" w:rsidRDefault="00EF76A8" w:rsidP="00EF76A8">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61DBB589" w14:textId="59B48EDF" w:rsidR="00EF76A8" w:rsidRPr="002D0457" w:rsidRDefault="00511555"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п</w:t>
      </w:r>
      <w:r w:rsidR="00EF76A8" w:rsidRPr="002D0457">
        <w:rPr>
          <w:rFonts w:ascii="Times New Roman" w:hAnsi="Times New Roman"/>
          <w:sz w:val="24"/>
          <w:szCs w:val="24"/>
          <w:lang w:eastAsia="ru-RU"/>
        </w:rPr>
        <w:t xml:space="preserve">роцессор класса </w:t>
      </w:r>
      <w:proofErr w:type="spellStart"/>
      <w:r w:rsidR="00EF76A8" w:rsidRPr="002D0457">
        <w:rPr>
          <w:rFonts w:ascii="Times New Roman" w:hAnsi="Times New Roman"/>
          <w:sz w:val="24"/>
          <w:szCs w:val="24"/>
          <w:lang w:eastAsia="ru-RU"/>
        </w:rPr>
        <w:t>Intel</w:t>
      </w:r>
      <w:proofErr w:type="spellEnd"/>
      <w:r w:rsidR="00EF76A8" w:rsidRPr="002D0457">
        <w:rPr>
          <w:rFonts w:ascii="Times New Roman" w:hAnsi="Times New Roman"/>
          <w:sz w:val="24"/>
          <w:szCs w:val="24"/>
          <w:lang w:eastAsia="ru-RU"/>
        </w:rPr>
        <w:t xml:space="preserve"> 2Ггц или аналог; </w:t>
      </w:r>
    </w:p>
    <w:p w14:paraId="44D033EB" w14:textId="77777777" w:rsidR="00EF76A8" w:rsidRPr="002D0457" w:rsidRDefault="00EF76A8"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 xml:space="preserve">размер оперативного запоминающего устройства (ОЗУ) - не менее 6 Гб; </w:t>
      </w:r>
    </w:p>
    <w:p w14:paraId="02648E79" w14:textId="0B576723" w:rsidR="00EF76A8" w:rsidRPr="002D0457" w:rsidRDefault="00E843C0"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р</w:t>
      </w:r>
      <w:r w:rsidR="00EF76A8" w:rsidRPr="002D0457">
        <w:rPr>
          <w:rFonts w:ascii="Times New Roman" w:hAnsi="Times New Roman"/>
          <w:sz w:val="24"/>
          <w:szCs w:val="24"/>
          <w:lang w:eastAsia="ru-RU"/>
        </w:rPr>
        <w:t xml:space="preserve">азмер свободного места на системном диске не менее 10 Гб; </w:t>
      </w:r>
    </w:p>
    <w:p w14:paraId="66BA7219" w14:textId="657FEC52" w:rsidR="00EF76A8" w:rsidRPr="002D0457" w:rsidRDefault="00E843C0"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в</w:t>
      </w:r>
      <w:r w:rsidR="00EF76A8" w:rsidRPr="002D0457">
        <w:rPr>
          <w:rFonts w:ascii="Times New Roman" w:hAnsi="Times New Roman"/>
          <w:sz w:val="24"/>
          <w:szCs w:val="24"/>
          <w:lang w:eastAsia="ru-RU"/>
        </w:rPr>
        <w:t xml:space="preserve">ходящая/исходящая скорость подключения к сети «Интернет» не менее чем 5 Мбит/сек; </w:t>
      </w:r>
    </w:p>
    <w:p w14:paraId="19B8277E" w14:textId="77777777" w:rsidR="00EF76A8" w:rsidRPr="002D0457" w:rsidRDefault="00EF76A8"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 xml:space="preserve">веб-камера с микрофоном для видео-фиксации; </w:t>
      </w:r>
    </w:p>
    <w:p w14:paraId="48CFC14C" w14:textId="77777777" w:rsidR="00EF76A8" w:rsidRPr="002D0457" w:rsidRDefault="00EF76A8" w:rsidP="00EF76A8">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2D0457">
        <w:rPr>
          <w:rFonts w:ascii="Times New Roman" w:hAnsi="Times New Roman"/>
          <w:sz w:val="24"/>
          <w:szCs w:val="24"/>
          <w:lang w:eastAsia="ru-RU"/>
        </w:rPr>
        <w:t xml:space="preserve">клавиатура и мышь. </w:t>
      </w:r>
    </w:p>
    <w:p w14:paraId="117FCD51" w14:textId="77777777" w:rsidR="00B96A2B" w:rsidRPr="002D0457" w:rsidRDefault="00EF76A8" w:rsidP="00B96A2B">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7.3.  Требования к программному обеспечению: </w:t>
      </w:r>
    </w:p>
    <w:p w14:paraId="197B8999" w14:textId="2921D1F1" w:rsidR="00EF76A8" w:rsidRPr="002D0457" w:rsidRDefault="00EF76A8" w:rsidP="00B96A2B">
      <w:pPr>
        <w:pStyle w:val="af9"/>
        <w:widowControl w:val="0"/>
        <w:numPr>
          <w:ilvl w:val="0"/>
          <w:numId w:val="23"/>
        </w:numPr>
        <w:autoSpaceDE w:val="0"/>
        <w:autoSpaceDN w:val="0"/>
        <w:spacing w:after="0" w:line="240" w:lineRule="auto"/>
        <w:ind w:left="709" w:hanging="283"/>
        <w:jc w:val="both"/>
        <w:rPr>
          <w:rFonts w:ascii="Times New Roman" w:hAnsi="Times New Roman"/>
          <w:sz w:val="24"/>
          <w:szCs w:val="24"/>
          <w:lang w:eastAsia="ru-RU"/>
        </w:rPr>
      </w:pPr>
      <w:r w:rsidRPr="002D0457">
        <w:rPr>
          <w:rFonts w:ascii="Times New Roman" w:hAnsi="Times New Roman"/>
          <w:sz w:val="24"/>
          <w:szCs w:val="24"/>
          <w:lang w:eastAsia="ru-RU"/>
        </w:rPr>
        <w:t>операционная система - «</w:t>
      </w:r>
      <w:proofErr w:type="spellStart"/>
      <w:r w:rsidRPr="002D0457">
        <w:rPr>
          <w:rFonts w:ascii="Times New Roman" w:hAnsi="Times New Roman"/>
          <w:sz w:val="24"/>
          <w:szCs w:val="24"/>
          <w:lang w:eastAsia="ru-RU"/>
        </w:rPr>
        <w:t>Microsoft</w:t>
      </w:r>
      <w:proofErr w:type="spellEnd"/>
      <w:r w:rsidRPr="002D0457">
        <w:rPr>
          <w:rFonts w:ascii="Times New Roman" w:hAnsi="Times New Roman"/>
          <w:sz w:val="24"/>
          <w:szCs w:val="24"/>
          <w:lang w:eastAsia="ru-RU"/>
        </w:rPr>
        <w:t xml:space="preserve"> </w:t>
      </w:r>
      <w:proofErr w:type="spellStart"/>
      <w:r w:rsidRPr="002D0457">
        <w:rPr>
          <w:rFonts w:ascii="Times New Roman" w:hAnsi="Times New Roman"/>
          <w:sz w:val="24"/>
          <w:szCs w:val="24"/>
          <w:lang w:eastAsia="ru-RU"/>
        </w:rPr>
        <w:t>Windows</w:t>
      </w:r>
      <w:proofErr w:type="spellEnd"/>
      <w:r w:rsidRPr="002D0457">
        <w:rPr>
          <w:rFonts w:ascii="Times New Roman" w:hAnsi="Times New Roman"/>
          <w:sz w:val="24"/>
          <w:szCs w:val="24"/>
          <w:lang w:eastAsia="ru-RU"/>
        </w:rPr>
        <w:t xml:space="preserve"> 7» и все последующие версии; </w:t>
      </w:r>
    </w:p>
    <w:p w14:paraId="335A5FB1" w14:textId="77777777" w:rsidR="00EF76A8" w:rsidRPr="002D0457" w:rsidRDefault="00EF76A8" w:rsidP="00E843C0">
      <w:pPr>
        <w:pStyle w:val="af9"/>
        <w:widowControl w:val="0"/>
        <w:numPr>
          <w:ilvl w:val="0"/>
          <w:numId w:val="8"/>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интернет-браузер «</w:t>
      </w:r>
      <w:proofErr w:type="spellStart"/>
      <w:r w:rsidRPr="002D0457">
        <w:rPr>
          <w:rFonts w:ascii="Times New Roman" w:hAnsi="Times New Roman"/>
          <w:sz w:val="24"/>
          <w:szCs w:val="24"/>
          <w:lang w:eastAsia="ru-RU"/>
        </w:rPr>
        <w:t>Mozilla</w:t>
      </w:r>
      <w:proofErr w:type="spellEnd"/>
      <w:r w:rsidRPr="002D0457">
        <w:rPr>
          <w:rFonts w:ascii="Times New Roman" w:hAnsi="Times New Roman"/>
          <w:sz w:val="24"/>
          <w:szCs w:val="24"/>
          <w:lang w:eastAsia="ru-RU"/>
        </w:rPr>
        <w:t xml:space="preserve"> </w:t>
      </w:r>
      <w:proofErr w:type="spellStart"/>
      <w:r w:rsidRPr="002D0457">
        <w:rPr>
          <w:rFonts w:ascii="Times New Roman" w:hAnsi="Times New Roman"/>
          <w:sz w:val="24"/>
          <w:szCs w:val="24"/>
          <w:lang w:eastAsia="ru-RU"/>
        </w:rPr>
        <w:t>Firefox</w:t>
      </w:r>
      <w:proofErr w:type="spellEnd"/>
      <w:r w:rsidRPr="002D0457">
        <w:rPr>
          <w:rFonts w:ascii="Times New Roman" w:hAnsi="Times New Roman"/>
          <w:sz w:val="24"/>
          <w:szCs w:val="24"/>
          <w:lang w:eastAsia="ru-RU"/>
        </w:rPr>
        <w:t xml:space="preserve"> 80.0» и все последующие версии или «</w:t>
      </w:r>
      <w:proofErr w:type="spellStart"/>
      <w:r w:rsidRPr="002D0457">
        <w:rPr>
          <w:rFonts w:ascii="Times New Roman" w:hAnsi="Times New Roman"/>
          <w:sz w:val="24"/>
          <w:szCs w:val="24"/>
          <w:lang w:eastAsia="ru-RU"/>
        </w:rPr>
        <w:t>Google</w:t>
      </w:r>
      <w:proofErr w:type="spellEnd"/>
      <w:r w:rsidRPr="002D0457">
        <w:rPr>
          <w:rFonts w:ascii="Times New Roman" w:hAnsi="Times New Roman"/>
          <w:sz w:val="24"/>
          <w:szCs w:val="24"/>
          <w:lang w:eastAsia="ru-RU"/>
        </w:rPr>
        <w:t xml:space="preserve"> </w:t>
      </w:r>
      <w:proofErr w:type="spellStart"/>
      <w:r w:rsidRPr="002D0457">
        <w:rPr>
          <w:rFonts w:ascii="Times New Roman" w:hAnsi="Times New Roman"/>
          <w:sz w:val="24"/>
          <w:szCs w:val="24"/>
          <w:lang w:eastAsia="ru-RU"/>
        </w:rPr>
        <w:t>Ghrome</w:t>
      </w:r>
      <w:proofErr w:type="spellEnd"/>
      <w:r w:rsidRPr="002D0457">
        <w:rPr>
          <w:rFonts w:ascii="Times New Roman" w:hAnsi="Times New Roman"/>
          <w:sz w:val="24"/>
          <w:szCs w:val="24"/>
          <w:lang w:eastAsia="ru-RU"/>
        </w:rPr>
        <w:t xml:space="preserve"> 84.0» и все последующие версии. </w:t>
      </w:r>
    </w:p>
    <w:p w14:paraId="2D15CA1E" w14:textId="77777777" w:rsidR="00EF76A8" w:rsidRPr="002D0457" w:rsidRDefault="00EF76A8" w:rsidP="00EF76A8">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со статического </w:t>
      </w:r>
      <w:proofErr w:type="spellStart"/>
      <w:r w:rsidRPr="002D0457">
        <w:rPr>
          <w:rFonts w:ascii="Times New Roman" w:hAnsi="Times New Roman"/>
          <w:sz w:val="24"/>
          <w:szCs w:val="24"/>
          <w:lang w:eastAsia="ru-RU"/>
        </w:rPr>
        <w:t>ip</w:t>
      </w:r>
      <w:proofErr w:type="spellEnd"/>
      <w:r w:rsidRPr="002D0457">
        <w:rPr>
          <w:rFonts w:ascii="Times New Roman" w:hAnsi="Times New Roman"/>
          <w:sz w:val="24"/>
          <w:szCs w:val="24"/>
          <w:lang w:eastAsia="ru-RU"/>
        </w:rPr>
        <w:t xml:space="preserve">-адреса. </w:t>
      </w:r>
    </w:p>
    <w:p w14:paraId="37F798F2" w14:textId="77777777" w:rsidR="00EF76A8" w:rsidRPr="002D0457" w:rsidRDefault="00EF76A8" w:rsidP="00EF76A8">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7.5. Не менее 2 (двух) видеокамер на одно помещение для регистрации аудиозаписи и видеозаписи прохождения профессионального экзамена. </w:t>
      </w:r>
    </w:p>
    <w:p w14:paraId="30B350A9" w14:textId="77777777" w:rsidR="00EF76A8" w:rsidRPr="002D0457" w:rsidRDefault="00EF76A8" w:rsidP="00EF76A8">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Требования к видеозаписи и к видеокамерам: </w:t>
      </w:r>
    </w:p>
    <w:p w14:paraId="6A2A2794" w14:textId="77777777" w:rsidR="00EF76A8" w:rsidRPr="002D0457" w:rsidRDefault="00EF76A8" w:rsidP="00B96A2B">
      <w:pPr>
        <w:pStyle w:val="af9"/>
        <w:widowControl w:val="0"/>
        <w:numPr>
          <w:ilvl w:val="0"/>
          <w:numId w:val="9"/>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 xml:space="preserve">видеокамеры должны регистрировать вход в помещение, всех соискателей, все персональные компьютеры со стороны клавиатуры, ответственное лицо за проведение профессионального экзамена; </w:t>
      </w:r>
    </w:p>
    <w:p w14:paraId="6E3D3DD7" w14:textId="77777777" w:rsidR="00EF76A8" w:rsidRPr="002D0457" w:rsidRDefault="00EF76A8" w:rsidP="00B96A2B">
      <w:pPr>
        <w:pStyle w:val="af9"/>
        <w:widowControl w:val="0"/>
        <w:numPr>
          <w:ilvl w:val="0"/>
          <w:numId w:val="9"/>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 xml:space="preserve">видеокамеры должны иметь устройства для синхронной аудиозаписи; </w:t>
      </w:r>
    </w:p>
    <w:p w14:paraId="3E7A6295" w14:textId="77777777" w:rsidR="00EF76A8" w:rsidRPr="002D0457" w:rsidRDefault="00EF76A8" w:rsidP="00B96A2B">
      <w:pPr>
        <w:pStyle w:val="af9"/>
        <w:widowControl w:val="0"/>
        <w:numPr>
          <w:ilvl w:val="0"/>
          <w:numId w:val="9"/>
        </w:numPr>
        <w:autoSpaceDE w:val="0"/>
        <w:autoSpaceDN w:val="0"/>
        <w:spacing w:after="0" w:line="240" w:lineRule="auto"/>
        <w:ind w:left="0" w:firstLine="426"/>
        <w:jc w:val="both"/>
        <w:rPr>
          <w:rFonts w:ascii="Times New Roman" w:hAnsi="Times New Roman"/>
          <w:sz w:val="24"/>
          <w:szCs w:val="24"/>
          <w:lang w:eastAsia="ru-RU"/>
        </w:rPr>
      </w:pPr>
      <w:r w:rsidRPr="002D0457">
        <w:rPr>
          <w:rFonts w:ascii="Times New Roman" w:hAnsi="Times New Roman"/>
          <w:sz w:val="24"/>
          <w:szCs w:val="24"/>
          <w:lang w:eastAsia="ru-RU"/>
        </w:rPr>
        <w:t xml:space="preserve">видеокамеры должны иметь разрешение видеозаписи высокой четкости с экранным разрешением не менее 1280х720 пикселей (HD 720p) и не более– 1280х960 пикселей (HD 960p); </w:t>
      </w:r>
    </w:p>
    <w:p w14:paraId="7824C32B" w14:textId="77777777" w:rsidR="00EF76A8" w:rsidRPr="002D0457" w:rsidRDefault="00EF76A8" w:rsidP="00B96A2B">
      <w:pPr>
        <w:pStyle w:val="af9"/>
        <w:widowControl w:val="0"/>
        <w:numPr>
          <w:ilvl w:val="0"/>
          <w:numId w:val="9"/>
        </w:numPr>
        <w:autoSpaceDE w:val="0"/>
        <w:autoSpaceDN w:val="0"/>
        <w:spacing w:after="0" w:line="240" w:lineRule="auto"/>
        <w:ind w:left="0" w:firstLine="360"/>
        <w:jc w:val="both"/>
        <w:rPr>
          <w:rFonts w:ascii="Times New Roman" w:hAnsi="Times New Roman"/>
          <w:sz w:val="24"/>
          <w:szCs w:val="24"/>
          <w:lang w:eastAsia="ru-RU"/>
        </w:rPr>
      </w:pPr>
      <w:r w:rsidRPr="002D0457">
        <w:rPr>
          <w:rFonts w:ascii="Times New Roman" w:hAnsi="Times New Roman"/>
          <w:sz w:val="24"/>
          <w:szCs w:val="24"/>
          <w:lang w:eastAsia="ru-RU"/>
        </w:rPr>
        <w:t xml:space="preserve">сжатие видеозаписи для хранения и передачи файлов должно быть произведено по стандарту сжатия видеоизображения (кодек) «H.264» (MGPG-4 </w:t>
      </w:r>
      <w:proofErr w:type="spellStart"/>
      <w:r w:rsidRPr="002D0457">
        <w:rPr>
          <w:rFonts w:ascii="Times New Roman" w:hAnsi="Times New Roman"/>
          <w:sz w:val="24"/>
          <w:szCs w:val="24"/>
          <w:lang w:eastAsia="ru-RU"/>
        </w:rPr>
        <w:t>Part</w:t>
      </w:r>
      <w:proofErr w:type="spellEnd"/>
      <w:r w:rsidRPr="002D0457">
        <w:rPr>
          <w:rFonts w:ascii="Times New Roman" w:hAnsi="Times New Roman"/>
          <w:sz w:val="24"/>
          <w:szCs w:val="24"/>
          <w:lang w:eastAsia="ru-RU"/>
        </w:rPr>
        <w:t xml:space="preserve"> 10/AVC). </w:t>
      </w:r>
    </w:p>
    <w:p w14:paraId="35604F0B" w14:textId="77777777" w:rsidR="00EF76A8" w:rsidRPr="002D0457" w:rsidRDefault="00EF76A8" w:rsidP="00EF76A8">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3D725D14" w14:textId="77777777" w:rsidR="00666423" w:rsidRPr="002D0457" w:rsidRDefault="00666423" w:rsidP="00EF76A8">
      <w:pPr>
        <w:pStyle w:val="Pa2"/>
        <w:spacing w:line="360" w:lineRule="auto"/>
        <w:jc w:val="both"/>
        <w:rPr>
          <w:rStyle w:val="ae"/>
          <w:sz w:val="24"/>
        </w:rPr>
      </w:pPr>
    </w:p>
    <w:p w14:paraId="064C0932" w14:textId="77777777" w:rsidR="00D05C3C" w:rsidRPr="002D0457" w:rsidRDefault="00D05C3C" w:rsidP="00D05C3C">
      <w:pPr>
        <w:pStyle w:val="Default"/>
        <w:rPr>
          <w:lang w:eastAsia="ru-RU"/>
        </w:rPr>
      </w:pPr>
    </w:p>
    <w:p w14:paraId="09789636" w14:textId="66A40576" w:rsidR="00EF76A8" w:rsidRPr="002D0457" w:rsidRDefault="00EF76A8" w:rsidP="00EF76A8">
      <w:pPr>
        <w:pStyle w:val="Pa2"/>
        <w:spacing w:line="360" w:lineRule="auto"/>
        <w:jc w:val="both"/>
        <w:rPr>
          <w:rStyle w:val="ae"/>
        </w:rPr>
      </w:pPr>
      <w:bookmarkStart w:id="37" w:name="_Toc146522885"/>
      <w:r w:rsidRPr="002D0457">
        <w:rPr>
          <w:rStyle w:val="30"/>
        </w:rPr>
        <w:t>8. Кадровое обеспечение оценочных мероприятий</w:t>
      </w:r>
      <w:bookmarkEnd w:id="37"/>
      <w:r w:rsidRPr="002D0457">
        <w:rPr>
          <w:rStyle w:val="ae"/>
        </w:rPr>
        <w:t>:</w:t>
      </w:r>
    </w:p>
    <w:p w14:paraId="72275454" w14:textId="77777777" w:rsidR="00EF76A8" w:rsidRPr="002D0457" w:rsidRDefault="00EF76A8" w:rsidP="00EF76A8">
      <w:pPr>
        <w:pStyle w:val="Default"/>
        <w:ind w:firstLine="709"/>
        <w:jc w:val="both"/>
        <w:rPr>
          <w:lang w:eastAsia="ru-RU"/>
        </w:rPr>
      </w:pPr>
      <w:r w:rsidRPr="002D0457">
        <w:rPr>
          <w:lang w:eastAsia="ru-RU"/>
        </w:rPr>
        <w:lastRenderedPageBreak/>
        <w:t>Членами Экспертной комиссии могут быть специалисты, имеющие высшее образование – магистратура (</w:t>
      </w:r>
      <w:proofErr w:type="spellStart"/>
      <w:r w:rsidRPr="002D0457">
        <w:rPr>
          <w:lang w:eastAsia="ru-RU"/>
        </w:rPr>
        <w:t>специалитет</w:t>
      </w:r>
      <w:proofErr w:type="spellEnd"/>
      <w:r w:rsidRPr="002D0457">
        <w:rPr>
          <w:lang w:eastAsia="ru-RU"/>
        </w:rPr>
        <w:t>) по направлениям подготовки в области строительства (Приказ Минстроя России от 6 ноября 2020 г. № 672/</w:t>
      </w:r>
      <w:proofErr w:type="spellStart"/>
      <w:r w:rsidRPr="002D0457">
        <w:rPr>
          <w:lang w:eastAsia="ru-RU"/>
        </w:rPr>
        <w:t>пр</w:t>
      </w:r>
      <w:proofErr w:type="spellEnd"/>
      <w:r w:rsidRPr="002D0457">
        <w:rPr>
          <w:lang w:eastAsia="ru-RU"/>
        </w:rPr>
        <w:t xml:space="preserve">). </w:t>
      </w:r>
    </w:p>
    <w:p w14:paraId="69DB1BFD" w14:textId="77777777" w:rsidR="00EF76A8" w:rsidRPr="002D0457" w:rsidRDefault="00EF76A8" w:rsidP="00EF76A8">
      <w:pPr>
        <w:pStyle w:val="Default"/>
        <w:ind w:firstLine="709"/>
        <w:jc w:val="both"/>
        <w:rPr>
          <w:u w:val="single"/>
          <w:lang w:eastAsia="ru-RU"/>
        </w:rPr>
      </w:pPr>
      <w:r w:rsidRPr="002D0457">
        <w:rPr>
          <w:lang w:eastAsia="ru-RU"/>
        </w:rPr>
        <w:t xml:space="preserve">Опыт работы не менее 5 лет на инженерных (руководящих) должностях в организациях, осуществляющих строительство.             </w:t>
      </w:r>
      <w:r w:rsidRPr="002D0457">
        <w:rPr>
          <w:u w:val="single"/>
          <w:lang w:eastAsia="ru-RU"/>
        </w:rPr>
        <w:t xml:space="preserve">                                           </w:t>
      </w:r>
    </w:p>
    <w:p w14:paraId="15CDB452" w14:textId="77777777" w:rsidR="00EF76A8" w:rsidRPr="002D0457" w:rsidRDefault="00EF76A8" w:rsidP="006365AA">
      <w:pPr>
        <w:spacing w:after="0" w:line="240" w:lineRule="auto"/>
        <w:ind w:firstLine="709"/>
        <w:rPr>
          <w:rFonts w:ascii="Times New Roman" w:hAnsi="Times New Roman"/>
          <w:sz w:val="24"/>
          <w:szCs w:val="24"/>
          <w:lang w:eastAsia="ru-RU"/>
        </w:rPr>
      </w:pPr>
      <w:r w:rsidRPr="002D0457">
        <w:rPr>
          <w:rFonts w:ascii="Times New Roman" w:hAnsi="Times New Roman"/>
          <w:sz w:val="24"/>
          <w:szCs w:val="24"/>
          <w:lang w:eastAsia="ru-RU"/>
        </w:rPr>
        <w:t xml:space="preserve">Подтверждение прохождения обучения по ДПП, обеспечивающим освоение: </w:t>
      </w:r>
    </w:p>
    <w:p w14:paraId="0F8B677D" w14:textId="77777777" w:rsidR="00EF76A8" w:rsidRPr="002D0457" w:rsidRDefault="00EF76A8" w:rsidP="006365AA">
      <w:pPr>
        <w:spacing w:after="0" w:line="240" w:lineRule="auto"/>
        <w:ind w:firstLine="709"/>
        <w:rPr>
          <w:rFonts w:ascii="Times New Roman" w:hAnsi="Times New Roman"/>
          <w:sz w:val="24"/>
          <w:szCs w:val="24"/>
          <w:lang w:eastAsia="ru-RU"/>
        </w:rPr>
      </w:pPr>
      <w:r w:rsidRPr="002D0457">
        <w:rPr>
          <w:rFonts w:ascii="Times New Roman" w:hAnsi="Times New Roman"/>
          <w:sz w:val="24"/>
          <w:szCs w:val="24"/>
          <w:lang w:eastAsia="ru-RU"/>
        </w:rPr>
        <w:t xml:space="preserve">а) знаний: </w:t>
      </w:r>
    </w:p>
    <w:p w14:paraId="720DD4A3" w14:textId="77777777" w:rsidR="00EF76A8" w:rsidRPr="002D0457" w:rsidRDefault="00EF76A8" w:rsidP="006365AA">
      <w:pPr>
        <w:pStyle w:val="af9"/>
        <w:numPr>
          <w:ilvl w:val="0"/>
          <w:numId w:val="19"/>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17A37431" w14:textId="77777777" w:rsidR="00EF76A8" w:rsidRPr="002D0457" w:rsidRDefault="00EF76A8" w:rsidP="006365AA">
      <w:pPr>
        <w:pStyle w:val="af9"/>
        <w:numPr>
          <w:ilvl w:val="0"/>
          <w:numId w:val="19"/>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нормативные правовые акты, регулирующие вид профессиональной деятельности и проверяемую квалификацию; </w:t>
      </w:r>
    </w:p>
    <w:p w14:paraId="74AD42C1" w14:textId="77777777" w:rsidR="00EF76A8" w:rsidRPr="002D0457" w:rsidRDefault="00EF76A8" w:rsidP="006365AA">
      <w:pPr>
        <w:pStyle w:val="af9"/>
        <w:numPr>
          <w:ilvl w:val="0"/>
          <w:numId w:val="19"/>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методы оценки квалификации, определенные утвержденным Советом оценочным средством (оценочными средствами); </w:t>
      </w:r>
    </w:p>
    <w:p w14:paraId="35E6E6D7" w14:textId="77777777" w:rsidR="00EF76A8" w:rsidRPr="002D0457" w:rsidRDefault="00EF76A8" w:rsidP="006365AA">
      <w:pPr>
        <w:pStyle w:val="af9"/>
        <w:numPr>
          <w:ilvl w:val="0"/>
          <w:numId w:val="19"/>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7632A257" w14:textId="77777777" w:rsidR="00EF76A8" w:rsidRPr="002D0457" w:rsidRDefault="00EF76A8" w:rsidP="006365AA">
      <w:pPr>
        <w:pStyle w:val="af9"/>
        <w:numPr>
          <w:ilvl w:val="0"/>
          <w:numId w:val="19"/>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0F8AD473" w14:textId="77777777" w:rsidR="00EF76A8" w:rsidRPr="002D0457" w:rsidRDefault="00EF76A8" w:rsidP="006365AA">
      <w:pPr>
        <w:spacing w:after="0" w:line="240" w:lineRule="auto"/>
        <w:ind w:left="709"/>
        <w:rPr>
          <w:rFonts w:ascii="Times New Roman" w:hAnsi="Times New Roman"/>
          <w:sz w:val="24"/>
          <w:szCs w:val="24"/>
          <w:lang w:eastAsia="ru-RU"/>
        </w:rPr>
      </w:pPr>
      <w:r w:rsidRPr="002D0457">
        <w:rPr>
          <w:rFonts w:ascii="Times New Roman" w:hAnsi="Times New Roman"/>
          <w:sz w:val="24"/>
          <w:szCs w:val="24"/>
          <w:lang w:eastAsia="ru-RU"/>
        </w:rPr>
        <w:t xml:space="preserve">б) умений: </w:t>
      </w:r>
    </w:p>
    <w:p w14:paraId="5C050888"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применять оценочные средства; </w:t>
      </w:r>
    </w:p>
    <w:p w14:paraId="4825318E"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55EB00DB"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проводить осмотр и экспертизу объектов, используемых при проведении профессионального экзамена; </w:t>
      </w:r>
    </w:p>
    <w:p w14:paraId="338CBD75"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проводить наблюдение за ходом профессионального экзамена; </w:t>
      </w:r>
    </w:p>
    <w:p w14:paraId="394CFA8F"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принимать экспертные решения по оценке квалификации на основе критериев оценки, содержащихся в оценочных средствах; </w:t>
      </w:r>
    </w:p>
    <w:p w14:paraId="59351D9C"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формулировать, обосновывать и документировать результаты профессионального экзамена; </w:t>
      </w:r>
    </w:p>
    <w:p w14:paraId="65BDC575" w14:textId="77777777" w:rsidR="00EF76A8" w:rsidRPr="002D0457" w:rsidRDefault="00EF76A8" w:rsidP="006365AA">
      <w:pPr>
        <w:pStyle w:val="af9"/>
        <w:numPr>
          <w:ilvl w:val="0"/>
          <w:numId w:val="20"/>
        </w:numPr>
        <w:spacing w:after="0" w:line="240" w:lineRule="auto"/>
        <w:ind w:left="1134"/>
        <w:rPr>
          <w:rFonts w:ascii="Times New Roman" w:hAnsi="Times New Roman"/>
          <w:sz w:val="24"/>
          <w:szCs w:val="24"/>
          <w:lang w:eastAsia="ru-RU"/>
        </w:rPr>
      </w:pPr>
      <w:r w:rsidRPr="002D0457">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3C4D06E6" w14:textId="77777777" w:rsidR="00EF76A8" w:rsidRPr="002D0457" w:rsidRDefault="00EF76A8" w:rsidP="00DC5021">
      <w:pPr>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Подтверждение квалификации эксперта со стороны Совета по профессиональным квалификациям в строительстве. </w:t>
      </w:r>
    </w:p>
    <w:p w14:paraId="721F5E93" w14:textId="77777777" w:rsidR="00666423" w:rsidRPr="002D0457" w:rsidRDefault="00EF76A8" w:rsidP="00666423">
      <w:pPr>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Отсутствие ситуации конфликта интереса в отношении конкретных соискателей.</w:t>
      </w:r>
      <w:bookmarkStart w:id="38" w:name="_Toc144993602"/>
      <w:bookmarkStart w:id="39" w:name="_Toc144993710"/>
    </w:p>
    <w:p w14:paraId="457132A1" w14:textId="77777777" w:rsidR="00666423" w:rsidRPr="002D0457" w:rsidRDefault="00666423" w:rsidP="00666423">
      <w:pPr>
        <w:spacing w:after="0" w:line="240" w:lineRule="auto"/>
        <w:jc w:val="both"/>
        <w:rPr>
          <w:rFonts w:ascii="Times New Roman" w:hAnsi="Times New Roman"/>
          <w:sz w:val="24"/>
          <w:szCs w:val="24"/>
          <w:lang w:eastAsia="ru-RU"/>
        </w:rPr>
      </w:pPr>
    </w:p>
    <w:p w14:paraId="3A4D57F1" w14:textId="77777777" w:rsidR="00D05C3C" w:rsidRPr="002D0457" w:rsidRDefault="00D05C3C" w:rsidP="00666423">
      <w:pPr>
        <w:spacing w:after="0" w:line="240" w:lineRule="auto"/>
        <w:jc w:val="both"/>
        <w:rPr>
          <w:rFonts w:ascii="Times New Roman" w:hAnsi="Times New Roman"/>
          <w:sz w:val="24"/>
          <w:szCs w:val="24"/>
          <w:lang w:eastAsia="ru-RU"/>
        </w:rPr>
      </w:pPr>
    </w:p>
    <w:p w14:paraId="30208164" w14:textId="005E8717" w:rsidR="003E5B78" w:rsidRPr="002D0457" w:rsidRDefault="00A03627" w:rsidP="00666423">
      <w:pPr>
        <w:spacing w:after="0" w:line="240" w:lineRule="auto"/>
        <w:jc w:val="both"/>
        <w:rPr>
          <w:rStyle w:val="ae"/>
          <w:b w:val="0"/>
          <w:bCs w:val="0"/>
          <w:sz w:val="24"/>
          <w:szCs w:val="24"/>
          <w:lang w:eastAsia="ru-RU"/>
        </w:rPr>
      </w:pPr>
      <w:bookmarkStart w:id="40" w:name="_Toc146522886"/>
      <w:r w:rsidRPr="002D0457">
        <w:rPr>
          <w:rStyle w:val="30"/>
        </w:rPr>
        <w:t>9.</w:t>
      </w:r>
      <w:r w:rsidR="00803897" w:rsidRPr="002D0457">
        <w:rPr>
          <w:rStyle w:val="30"/>
        </w:rPr>
        <w:t xml:space="preserve"> </w:t>
      </w:r>
      <w:r w:rsidRPr="002D0457">
        <w:rPr>
          <w:rStyle w:val="30"/>
        </w:rPr>
        <w:t>Требования</w:t>
      </w:r>
      <w:r w:rsidR="00803897" w:rsidRPr="002D0457">
        <w:rPr>
          <w:rStyle w:val="30"/>
        </w:rPr>
        <w:t xml:space="preserve"> </w:t>
      </w:r>
      <w:r w:rsidRPr="002D0457">
        <w:rPr>
          <w:rStyle w:val="30"/>
        </w:rPr>
        <w:t>безопасности</w:t>
      </w:r>
      <w:r w:rsidR="00803897" w:rsidRPr="002D0457">
        <w:rPr>
          <w:rStyle w:val="30"/>
        </w:rPr>
        <w:t xml:space="preserve"> </w:t>
      </w:r>
      <w:r w:rsidRPr="002D0457">
        <w:rPr>
          <w:rStyle w:val="30"/>
        </w:rPr>
        <w:t>к</w:t>
      </w:r>
      <w:r w:rsidR="00803897" w:rsidRPr="002D0457">
        <w:rPr>
          <w:rStyle w:val="30"/>
        </w:rPr>
        <w:t xml:space="preserve"> </w:t>
      </w:r>
      <w:r w:rsidRPr="002D0457">
        <w:rPr>
          <w:rStyle w:val="30"/>
        </w:rPr>
        <w:t>проведению</w:t>
      </w:r>
      <w:r w:rsidR="00803897" w:rsidRPr="002D0457">
        <w:rPr>
          <w:rStyle w:val="30"/>
        </w:rPr>
        <w:t xml:space="preserve"> </w:t>
      </w:r>
      <w:r w:rsidRPr="002D0457">
        <w:rPr>
          <w:rStyle w:val="30"/>
        </w:rPr>
        <w:t>оценочных</w:t>
      </w:r>
      <w:r w:rsidR="00803897" w:rsidRPr="002D0457">
        <w:rPr>
          <w:rStyle w:val="30"/>
        </w:rPr>
        <w:t xml:space="preserve"> </w:t>
      </w:r>
      <w:r w:rsidRPr="002D0457">
        <w:rPr>
          <w:rStyle w:val="30"/>
        </w:rPr>
        <w:t>мероприятий</w:t>
      </w:r>
      <w:r w:rsidR="00654CED" w:rsidRPr="002D0457">
        <w:rPr>
          <w:rStyle w:val="30"/>
        </w:rPr>
        <w:t xml:space="preserve"> (при необходимости)</w:t>
      </w:r>
      <w:bookmarkEnd w:id="40"/>
      <w:r w:rsidR="00654CED" w:rsidRPr="002D0457">
        <w:rPr>
          <w:rStyle w:val="ae"/>
        </w:rPr>
        <w:t>:</w:t>
      </w:r>
      <w:bookmarkEnd w:id="38"/>
      <w:bookmarkEnd w:id="39"/>
      <w:r w:rsidR="00654CED" w:rsidRPr="002D0457">
        <w:rPr>
          <w:rStyle w:val="ae"/>
        </w:rPr>
        <w:t xml:space="preserve"> </w:t>
      </w:r>
      <w:r w:rsidR="008232B9" w:rsidRPr="002D0457">
        <w:rPr>
          <w:rStyle w:val="ae"/>
        </w:rPr>
        <w:t xml:space="preserve">  </w:t>
      </w:r>
    </w:p>
    <w:p w14:paraId="6A10B497" w14:textId="77777777" w:rsidR="00063945" w:rsidRPr="002D0457"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1DECE7D7" w14:textId="77777777" w:rsidR="003E5B78" w:rsidRPr="002D0457"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2D0457">
        <w:rPr>
          <w:rFonts w:ascii="Times New Roman" w:hAnsi="Times New Roman"/>
          <w:sz w:val="24"/>
          <w:szCs w:val="24"/>
          <w:lang w:eastAsia="ru-RU"/>
        </w:rPr>
        <w:t>9.1. Соискатель допускаются к экзамену только после прохождения ими вводного инструктажа по мерам пожарной безопасности.</w:t>
      </w:r>
    </w:p>
    <w:p w14:paraId="2486D48F" w14:textId="77777777" w:rsidR="003E5B78" w:rsidRPr="002D0457"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2D0457">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6395474A" w14:textId="77777777" w:rsidR="003E5B78" w:rsidRPr="002D0457"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2D0457">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 качество используемых материалов;</w:t>
      </w:r>
    </w:p>
    <w:p w14:paraId="70DCDDD0" w14:textId="77777777" w:rsidR="003E5B78" w:rsidRPr="002D0457"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2D0457">
        <w:rPr>
          <w:rFonts w:ascii="Times New Roman" w:hAnsi="Times New Roman"/>
          <w:sz w:val="24"/>
          <w:szCs w:val="24"/>
          <w:lang w:eastAsia="ru-RU"/>
        </w:rPr>
        <w:t>- наличие пути эвакуации людей при чрезвычайных ситуациях;</w:t>
      </w:r>
    </w:p>
    <w:p w14:paraId="64365F09" w14:textId="77777777" w:rsidR="003E5B78" w:rsidRPr="002D0457"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2D0457">
        <w:rPr>
          <w:rFonts w:ascii="Times New Roman" w:hAnsi="Times New Roman"/>
          <w:sz w:val="24"/>
          <w:szCs w:val="24"/>
          <w:lang w:eastAsia="ru-RU"/>
        </w:rPr>
        <w:t>- наличие средств пожаротушения.</w:t>
      </w:r>
    </w:p>
    <w:p w14:paraId="02A85935" w14:textId="77777777" w:rsidR="00666423" w:rsidRPr="002D0457" w:rsidRDefault="003E5B78" w:rsidP="00666423">
      <w:pPr>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lastRenderedPageBreak/>
        <w:t>9.3. Обнаруженные перед началом работы нарушения требований безопасности устранить собственными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bookmarkStart w:id="41" w:name="_Toc144993603"/>
      <w:bookmarkStart w:id="42" w:name="_Toc144993711"/>
    </w:p>
    <w:p w14:paraId="4B2232BE" w14:textId="77777777" w:rsidR="00666423" w:rsidRPr="002D0457" w:rsidRDefault="00666423" w:rsidP="00666423">
      <w:pPr>
        <w:spacing w:after="0" w:line="240" w:lineRule="auto"/>
        <w:ind w:firstLine="709"/>
        <w:jc w:val="both"/>
        <w:rPr>
          <w:rFonts w:ascii="Times New Roman" w:hAnsi="Times New Roman"/>
          <w:sz w:val="24"/>
          <w:szCs w:val="24"/>
          <w:lang w:eastAsia="ru-RU"/>
        </w:rPr>
      </w:pPr>
    </w:p>
    <w:p w14:paraId="039D8FFC" w14:textId="77777777" w:rsidR="00F36314" w:rsidRPr="002D0457" w:rsidRDefault="00F36314" w:rsidP="00666423">
      <w:pPr>
        <w:spacing w:after="0" w:line="240" w:lineRule="auto"/>
        <w:ind w:firstLine="709"/>
        <w:jc w:val="both"/>
        <w:rPr>
          <w:rFonts w:ascii="Times New Roman" w:hAnsi="Times New Roman"/>
          <w:sz w:val="24"/>
          <w:szCs w:val="24"/>
          <w:lang w:eastAsia="ru-RU"/>
        </w:rPr>
      </w:pPr>
    </w:p>
    <w:p w14:paraId="46967C02" w14:textId="77777777" w:rsidR="00666423" w:rsidRPr="002D0457" w:rsidRDefault="00A03627" w:rsidP="00BB7EE5">
      <w:pPr>
        <w:pStyle w:val="3"/>
        <w:rPr>
          <w:rStyle w:val="ae"/>
          <w:b/>
          <w:bCs/>
        </w:rPr>
      </w:pPr>
      <w:bookmarkStart w:id="43" w:name="_Toc146522887"/>
      <w:r w:rsidRPr="002D0457">
        <w:rPr>
          <w:rStyle w:val="ae"/>
          <w:b/>
          <w:bCs/>
        </w:rPr>
        <w:t>10.</w:t>
      </w:r>
      <w:r w:rsidR="00803897" w:rsidRPr="002D0457">
        <w:rPr>
          <w:rStyle w:val="ae"/>
          <w:b/>
          <w:bCs/>
        </w:rPr>
        <w:t xml:space="preserve"> </w:t>
      </w:r>
      <w:r w:rsidRPr="002D0457">
        <w:rPr>
          <w:rStyle w:val="ae"/>
          <w:b/>
          <w:bCs/>
        </w:rPr>
        <w:t>Задания</w:t>
      </w:r>
      <w:r w:rsidR="00803897" w:rsidRPr="002D0457">
        <w:rPr>
          <w:rStyle w:val="ae"/>
          <w:b/>
          <w:bCs/>
        </w:rPr>
        <w:t xml:space="preserve"> </w:t>
      </w:r>
      <w:r w:rsidRPr="002D0457">
        <w:rPr>
          <w:rStyle w:val="ae"/>
          <w:b/>
          <w:bCs/>
        </w:rPr>
        <w:t>для</w:t>
      </w:r>
      <w:r w:rsidR="00803897" w:rsidRPr="002D0457">
        <w:rPr>
          <w:rStyle w:val="ae"/>
          <w:b/>
          <w:bCs/>
        </w:rPr>
        <w:t xml:space="preserve"> </w:t>
      </w:r>
      <w:r w:rsidRPr="002D0457">
        <w:rPr>
          <w:rStyle w:val="ae"/>
          <w:b/>
          <w:bCs/>
        </w:rPr>
        <w:t>теоретического</w:t>
      </w:r>
      <w:r w:rsidR="00803897" w:rsidRPr="002D0457">
        <w:rPr>
          <w:rStyle w:val="ae"/>
          <w:b/>
          <w:bCs/>
        </w:rPr>
        <w:t xml:space="preserve"> </w:t>
      </w:r>
      <w:r w:rsidRPr="002D0457">
        <w:rPr>
          <w:rStyle w:val="ae"/>
          <w:b/>
          <w:bCs/>
        </w:rPr>
        <w:t>эт</w:t>
      </w:r>
      <w:r w:rsidR="009C029C" w:rsidRPr="002D0457">
        <w:rPr>
          <w:rStyle w:val="ae"/>
          <w:b/>
          <w:bCs/>
        </w:rPr>
        <w:t>апа</w:t>
      </w:r>
      <w:r w:rsidR="00803897" w:rsidRPr="002D0457">
        <w:rPr>
          <w:rStyle w:val="ae"/>
          <w:b/>
          <w:bCs/>
        </w:rPr>
        <w:t xml:space="preserve"> </w:t>
      </w:r>
      <w:r w:rsidR="009C029C" w:rsidRPr="002D0457">
        <w:rPr>
          <w:rStyle w:val="ae"/>
          <w:b/>
          <w:bCs/>
        </w:rPr>
        <w:t>профессионального</w:t>
      </w:r>
      <w:r w:rsidR="00803897" w:rsidRPr="002D0457">
        <w:rPr>
          <w:rStyle w:val="ae"/>
          <w:b/>
          <w:bCs/>
        </w:rPr>
        <w:t xml:space="preserve"> </w:t>
      </w:r>
      <w:r w:rsidR="009C029C" w:rsidRPr="002D0457">
        <w:rPr>
          <w:rStyle w:val="ae"/>
          <w:b/>
          <w:bCs/>
        </w:rPr>
        <w:t>экзамена</w:t>
      </w:r>
      <w:bookmarkStart w:id="44" w:name="_Toc87296046"/>
      <w:bookmarkStart w:id="45" w:name="_Toc112268588"/>
      <w:bookmarkStart w:id="46" w:name="_Toc144993604"/>
      <w:bookmarkStart w:id="47" w:name="_Toc144993712"/>
      <w:bookmarkEnd w:id="41"/>
      <w:bookmarkEnd w:id="42"/>
      <w:bookmarkEnd w:id="43"/>
    </w:p>
    <w:p w14:paraId="6FB541CF" w14:textId="77777777" w:rsidR="000702B9" w:rsidRPr="002D0457" w:rsidRDefault="000702B9" w:rsidP="00EA2275">
      <w:pPr>
        <w:pStyle w:val="aff0"/>
        <w:rPr>
          <w:rFonts w:ascii="Times New Roman" w:hAnsi="Times New Roman"/>
          <w:sz w:val="24"/>
          <w:szCs w:val="24"/>
        </w:rPr>
      </w:pPr>
    </w:p>
    <w:p w14:paraId="476F99F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Какая характеристика объекта капитального строительства в соответствии с проектной документацией НЕ относит его к уникальным объектам (выберите вариант правильного ответа)?</w:t>
      </w:r>
    </w:p>
    <w:p w14:paraId="1F72B4A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Высота более чем 100 м</w:t>
      </w:r>
    </w:p>
    <w:p w14:paraId="0E896AA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Пролеты более чем 100 м</w:t>
      </w:r>
    </w:p>
    <w:p w14:paraId="48CD1F1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Высота для ветроэнергетических установок - более чем 200 м</w:t>
      </w:r>
    </w:p>
    <w:p w14:paraId="002DDB4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Наличие консоли более чем 20 м</w:t>
      </w:r>
    </w:p>
    <w:p w14:paraId="7A42995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Заглубление подземной части (полностью или частично) ниже планировочной отметки земли более чем на 15 м</w:t>
      </w:r>
    </w:p>
    <w:p w14:paraId="6E974ABE" w14:textId="77777777" w:rsidR="00EA2275" w:rsidRPr="002D0457" w:rsidRDefault="00EA2275" w:rsidP="00EA2275">
      <w:pPr>
        <w:pStyle w:val="aff0"/>
        <w:rPr>
          <w:rFonts w:ascii="Times New Roman" w:hAnsi="Times New Roman"/>
          <w:sz w:val="24"/>
          <w:szCs w:val="24"/>
        </w:rPr>
      </w:pPr>
    </w:p>
    <w:p w14:paraId="3D1B4619" w14:textId="60EDCCF2" w:rsidR="00EA2275" w:rsidRPr="002D0457" w:rsidRDefault="00E45FBF" w:rsidP="00EA2275">
      <w:pPr>
        <w:pStyle w:val="aff0"/>
        <w:rPr>
          <w:rFonts w:ascii="Times New Roman" w:hAnsi="Times New Roman"/>
          <w:sz w:val="24"/>
          <w:szCs w:val="24"/>
        </w:rPr>
      </w:pPr>
      <w:r>
        <w:rPr>
          <w:rFonts w:ascii="Times New Roman" w:hAnsi="Times New Roman"/>
          <w:sz w:val="24"/>
          <w:szCs w:val="24"/>
        </w:rPr>
        <w:t>2</w:t>
      </w:r>
      <w:r w:rsidR="00EA2275" w:rsidRPr="002D0457">
        <w:rPr>
          <w:rFonts w:ascii="Times New Roman" w:hAnsi="Times New Roman"/>
          <w:sz w:val="24"/>
          <w:szCs w:val="24"/>
        </w:rPr>
        <w:t>. На каком основании осуществляется снос объекта капитального строительства (выберите несколько вариантов правильных ответов)?</w:t>
      </w:r>
      <w:r>
        <w:rPr>
          <w:rFonts w:ascii="Times New Roman" w:hAnsi="Times New Roman"/>
          <w:sz w:val="24"/>
          <w:szCs w:val="24"/>
        </w:rPr>
        <w:t xml:space="preserve"> </w:t>
      </w:r>
    </w:p>
    <w:p w14:paraId="5A5CF64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На основании решения собственника объекта капитального строительства</w:t>
      </w:r>
    </w:p>
    <w:p w14:paraId="3B613A1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На основании решения застройщика</w:t>
      </w:r>
    </w:p>
    <w:p w14:paraId="1BFF647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На основании решения арендатора</w:t>
      </w:r>
    </w:p>
    <w:p w14:paraId="2FBD313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На основании решения о комплексном развитии территории</w:t>
      </w:r>
    </w:p>
    <w:p w14:paraId="08152575" w14:textId="77777777" w:rsidR="00EA2275" w:rsidRPr="002D0457" w:rsidRDefault="00EA2275" w:rsidP="00EA2275">
      <w:pPr>
        <w:pStyle w:val="aff0"/>
        <w:rPr>
          <w:rFonts w:ascii="Times New Roman" w:hAnsi="Times New Roman"/>
          <w:sz w:val="24"/>
          <w:szCs w:val="24"/>
        </w:rPr>
      </w:pPr>
    </w:p>
    <w:p w14:paraId="152E115C" w14:textId="1E87728C" w:rsidR="00EA2275" w:rsidRPr="002D0457" w:rsidRDefault="00E45FBF" w:rsidP="00EA2275">
      <w:pPr>
        <w:pStyle w:val="aff0"/>
        <w:rPr>
          <w:rFonts w:ascii="Times New Roman" w:hAnsi="Times New Roman"/>
          <w:sz w:val="24"/>
          <w:szCs w:val="24"/>
        </w:rPr>
      </w:pPr>
      <w:r>
        <w:rPr>
          <w:rFonts w:ascii="Times New Roman" w:hAnsi="Times New Roman"/>
          <w:sz w:val="24"/>
          <w:szCs w:val="24"/>
        </w:rPr>
        <w:t>3</w:t>
      </w:r>
      <w:r w:rsidR="00EA2275" w:rsidRPr="002D0457">
        <w:rPr>
          <w:rFonts w:ascii="Times New Roman" w:hAnsi="Times New Roman"/>
          <w:sz w:val="24"/>
          <w:szCs w:val="24"/>
        </w:rPr>
        <w:t>. В каком документе определяются начальный и конечный сроки выполнения работы (выберите вариант правильного ответа)?</w:t>
      </w:r>
      <w:r>
        <w:rPr>
          <w:rFonts w:ascii="Times New Roman" w:hAnsi="Times New Roman"/>
          <w:sz w:val="24"/>
          <w:szCs w:val="24"/>
        </w:rPr>
        <w:t xml:space="preserve"> </w:t>
      </w:r>
    </w:p>
    <w:p w14:paraId="235CABC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В договоре подряда</w:t>
      </w:r>
    </w:p>
    <w:p w14:paraId="35368AF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В проекте производства работ</w:t>
      </w:r>
    </w:p>
    <w:p w14:paraId="087F17B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В нормативно-правовом акте органа государственной власти субъекта Российской Федерации</w:t>
      </w:r>
    </w:p>
    <w:p w14:paraId="0EBE122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В проекте организации строительства</w:t>
      </w:r>
    </w:p>
    <w:p w14:paraId="2CCB95B3" w14:textId="77777777" w:rsidR="00EA2275" w:rsidRPr="002D0457" w:rsidRDefault="00EA2275" w:rsidP="00EA2275">
      <w:pPr>
        <w:pStyle w:val="aff0"/>
        <w:rPr>
          <w:rFonts w:ascii="Times New Roman" w:hAnsi="Times New Roman"/>
          <w:sz w:val="24"/>
          <w:szCs w:val="24"/>
        </w:rPr>
      </w:pPr>
    </w:p>
    <w:p w14:paraId="193AAF99" w14:textId="18CDEC26" w:rsidR="00EA2275" w:rsidRPr="002D0457" w:rsidRDefault="00E45FBF" w:rsidP="00EA2275">
      <w:pPr>
        <w:pStyle w:val="aff0"/>
        <w:rPr>
          <w:rFonts w:ascii="Times New Roman" w:hAnsi="Times New Roman"/>
          <w:sz w:val="24"/>
          <w:szCs w:val="24"/>
        </w:rPr>
      </w:pPr>
      <w:r>
        <w:rPr>
          <w:rFonts w:ascii="Times New Roman" w:hAnsi="Times New Roman"/>
          <w:sz w:val="24"/>
          <w:szCs w:val="24"/>
        </w:rPr>
        <w:t>4</w:t>
      </w:r>
      <w:r w:rsidR="00EA2275" w:rsidRPr="002D0457">
        <w:rPr>
          <w:rFonts w:ascii="Times New Roman" w:hAnsi="Times New Roman"/>
          <w:sz w:val="24"/>
          <w:szCs w:val="24"/>
        </w:rPr>
        <w:t>. Кем устанавливается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 (выберите вариант правильного ответа)?</w:t>
      </w:r>
      <w:r w:rsidR="003D647D" w:rsidRPr="002D0457">
        <w:rPr>
          <w:rFonts w:ascii="Times New Roman" w:hAnsi="Times New Roman"/>
          <w:sz w:val="24"/>
          <w:szCs w:val="24"/>
        </w:rPr>
        <w:t xml:space="preserve"> </w:t>
      </w:r>
    </w:p>
    <w:p w14:paraId="7B6F439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Застройщиком (техническим заказчиком)</w:t>
      </w:r>
    </w:p>
    <w:p w14:paraId="767FFA5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Лицом, осуществляющим строительство</w:t>
      </w:r>
    </w:p>
    <w:p w14:paraId="26B41F1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Лицом, осуществляющим подготовку проектной документации</w:t>
      </w:r>
    </w:p>
    <w:p w14:paraId="6719B1C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Органами государственного строительного надзора</w:t>
      </w:r>
    </w:p>
    <w:p w14:paraId="64789FC1" w14:textId="77777777" w:rsidR="00EA2275" w:rsidRPr="002D0457" w:rsidRDefault="00EA2275" w:rsidP="00EA2275">
      <w:pPr>
        <w:pStyle w:val="aff0"/>
        <w:rPr>
          <w:rFonts w:ascii="Times New Roman" w:hAnsi="Times New Roman"/>
          <w:sz w:val="24"/>
          <w:szCs w:val="24"/>
        </w:rPr>
      </w:pPr>
    </w:p>
    <w:p w14:paraId="02958B6E" w14:textId="4DB60B3F" w:rsidR="00EA2275" w:rsidRPr="002D0457" w:rsidRDefault="00E45FBF" w:rsidP="00EA2275">
      <w:pPr>
        <w:pStyle w:val="aff0"/>
        <w:rPr>
          <w:rFonts w:ascii="Times New Roman" w:hAnsi="Times New Roman"/>
          <w:sz w:val="24"/>
          <w:szCs w:val="24"/>
        </w:rPr>
      </w:pPr>
      <w:r>
        <w:rPr>
          <w:rFonts w:ascii="Times New Roman" w:hAnsi="Times New Roman"/>
          <w:sz w:val="24"/>
          <w:szCs w:val="24"/>
        </w:rPr>
        <w:t>5</w:t>
      </w:r>
      <w:r w:rsidR="00EA2275" w:rsidRPr="002D0457">
        <w:rPr>
          <w:rFonts w:ascii="Times New Roman" w:hAnsi="Times New Roman"/>
          <w:sz w:val="24"/>
          <w:szCs w:val="24"/>
        </w:rPr>
        <w:t>. Кем утверждаются изменения, внесенные в проектную документацию, получившую положительное заключение экспертизы (выберите вариант правильного ответа)?</w:t>
      </w:r>
      <w:r w:rsidR="003D647D" w:rsidRPr="002D0457">
        <w:rPr>
          <w:rFonts w:ascii="Times New Roman" w:hAnsi="Times New Roman"/>
          <w:sz w:val="24"/>
          <w:szCs w:val="24"/>
        </w:rPr>
        <w:t xml:space="preserve"> </w:t>
      </w:r>
    </w:p>
    <w:p w14:paraId="3E12A60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Организацией, осуществлявшей экспертизу проектной документации</w:t>
      </w:r>
    </w:p>
    <w:p w14:paraId="6C78DED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Застройщиком, техническим заказчиком, лицом, ответственным за эксплуатацию здания, сооружения, или региональным оператором</w:t>
      </w:r>
    </w:p>
    <w:p w14:paraId="7409F60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Лицом, осуществлявшим подготовку проектной документации</w:t>
      </w:r>
    </w:p>
    <w:p w14:paraId="3D31856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Органом государственного строительного надзора</w:t>
      </w:r>
    </w:p>
    <w:p w14:paraId="2FD68B5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Уполномоченным органом местной исполнительной власти</w:t>
      </w:r>
    </w:p>
    <w:p w14:paraId="54AB7B4A" w14:textId="77777777" w:rsidR="00EA2275" w:rsidRPr="002D0457" w:rsidRDefault="00EA2275" w:rsidP="00EA2275">
      <w:pPr>
        <w:pStyle w:val="aff0"/>
        <w:rPr>
          <w:rFonts w:ascii="Times New Roman" w:hAnsi="Times New Roman"/>
          <w:sz w:val="24"/>
          <w:szCs w:val="24"/>
        </w:rPr>
      </w:pPr>
    </w:p>
    <w:p w14:paraId="44CFA8F4" w14:textId="77777777" w:rsidR="00EA2275" w:rsidRPr="002D0457" w:rsidRDefault="00EA2275" w:rsidP="00EA2275">
      <w:pPr>
        <w:pStyle w:val="aff0"/>
        <w:rPr>
          <w:rFonts w:ascii="Times New Roman" w:hAnsi="Times New Roman"/>
          <w:sz w:val="24"/>
          <w:szCs w:val="24"/>
        </w:rPr>
      </w:pPr>
    </w:p>
    <w:p w14:paraId="6D9172DA" w14:textId="67038343" w:rsidR="00EA2275" w:rsidRPr="002D0457" w:rsidRDefault="00E45FBF" w:rsidP="00EA2275">
      <w:pPr>
        <w:pStyle w:val="aff0"/>
        <w:rPr>
          <w:rFonts w:ascii="Times New Roman" w:hAnsi="Times New Roman"/>
          <w:sz w:val="24"/>
          <w:szCs w:val="24"/>
        </w:rPr>
      </w:pPr>
      <w:r>
        <w:rPr>
          <w:rFonts w:ascii="Times New Roman" w:hAnsi="Times New Roman"/>
          <w:sz w:val="24"/>
          <w:szCs w:val="24"/>
        </w:rPr>
        <w:lastRenderedPageBreak/>
        <w:t>6</w:t>
      </w:r>
      <w:r w:rsidR="00EA2275" w:rsidRPr="002D0457">
        <w:rPr>
          <w:rFonts w:ascii="Times New Roman" w:hAnsi="Times New Roman"/>
          <w:sz w:val="24"/>
          <w:szCs w:val="24"/>
        </w:rPr>
        <w:t>. Что входит в понятие «этап строительства» (выберите несколько вариантов правильных ответов)?</w:t>
      </w:r>
      <w:r w:rsidR="003D647D" w:rsidRPr="002D0457">
        <w:rPr>
          <w:rFonts w:ascii="Times New Roman" w:hAnsi="Times New Roman"/>
          <w:sz w:val="24"/>
          <w:szCs w:val="24"/>
        </w:rPr>
        <w:t xml:space="preserve"> </w:t>
      </w:r>
    </w:p>
    <w:p w14:paraId="7FF009B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w:t>
      </w:r>
    </w:p>
    <w:p w14:paraId="36B14FF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Строительство или реконструкция части объекта капитального строительства, которая может быть введена в эксплуатацию и эксплуатироваться автономно</w:t>
      </w:r>
    </w:p>
    <w:p w14:paraId="4B5600F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Строительство нескольких объектов капитального строительства на нескольких граничащих друг с другом земельных участках, если такие объекты, могут быть введены в эксплуатацию и эксплуатироваться автономно</w:t>
      </w:r>
    </w:p>
    <w:p w14:paraId="3D6FC0B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Строительство нескольких частей объекта капитального строительства, расположенных на нескольких граничащих друг с другом земельных участках, каждая из которых может быть введена в эксплуатацию и эксплуатироваться автономно</w:t>
      </w:r>
    </w:p>
    <w:p w14:paraId="03414D8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Комплекс работ по подготовке территории строительства, снос зданий, сооружений, переустройство инженерных коммуникаций</w:t>
      </w:r>
    </w:p>
    <w:p w14:paraId="77A82B62" w14:textId="77777777" w:rsidR="00EA2275" w:rsidRPr="002D0457" w:rsidRDefault="00EA2275" w:rsidP="00EA2275">
      <w:pPr>
        <w:pStyle w:val="aff0"/>
        <w:rPr>
          <w:rFonts w:ascii="Times New Roman" w:hAnsi="Times New Roman"/>
          <w:sz w:val="24"/>
          <w:szCs w:val="24"/>
        </w:rPr>
      </w:pPr>
    </w:p>
    <w:p w14:paraId="09953B67" w14:textId="61E341C3" w:rsidR="00EA2275" w:rsidRPr="002D0457" w:rsidRDefault="00E45FBF" w:rsidP="00EA2275">
      <w:pPr>
        <w:pStyle w:val="aff0"/>
        <w:rPr>
          <w:rFonts w:ascii="Times New Roman" w:hAnsi="Times New Roman"/>
          <w:sz w:val="24"/>
          <w:szCs w:val="24"/>
        </w:rPr>
      </w:pPr>
      <w:r>
        <w:rPr>
          <w:rFonts w:ascii="Times New Roman" w:hAnsi="Times New Roman"/>
          <w:sz w:val="24"/>
          <w:szCs w:val="24"/>
        </w:rPr>
        <w:t>7</w:t>
      </w:r>
      <w:r w:rsidR="00EA2275" w:rsidRPr="002D0457">
        <w:rPr>
          <w:rFonts w:ascii="Times New Roman" w:hAnsi="Times New Roman"/>
          <w:sz w:val="24"/>
          <w:szCs w:val="24"/>
        </w:rPr>
        <w:t>. На какой срок выдается разрешение на строительство объекта капитального строительства, за исключением выдачи разрешения на строительство на отдельные этапы или на индивидуальное жилищное строительство (выберите вариант правильного ответа)?</w:t>
      </w:r>
      <w:r w:rsidR="003D647D" w:rsidRPr="002D0457">
        <w:rPr>
          <w:rFonts w:ascii="Times New Roman" w:hAnsi="Times New Roman"/>
          <w:sz w:val="24"/>
          <w:szCs w:val="24"/>
        </w:rPr>
        <w:t xml:space="preserve"> </w:t>
      </w:r>
    </w:p>
    <w:p w14:paraId="3D14880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На один год</w:t>
      </w:r>
    </w:p>
    <w:p w14:paraId="57B260E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На срок не более трех лет</w:t>
      </w:r>
    </w:p>
    <w:p w14:paraId="713D911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На срок, предусмотренный проектом организации строительства объекта</w:t>
      </w:r>
    </w:p>
    <w:p w14:paraId="61F4A24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На срок, предусмотренный проектом производства работ</w:t>
      </w:r>
    </w:p>
    <w:p w14:paraId="6D4A6A6A" w14:textId="77777777" w:rsidR="00EA2275" w:rsidRPr="002D0457" w:rsidRDefault="00EA2275" w:rsidP="00EA2275">
      <w:pPr>
        <w:pStyle w:val="aff0"/>
        <w:rPr>
          <w:rFonts w:ascii="Times New Roman" w:hAnsi="Times New Roman"/>
          <w:sz w:val="24"/>
          <w:szCs w:val="24"/>
        </w:rPr>
      </w:pPr>
    </w:p>
    <w:p w14:paraId="5AE159B2" w14:textId="65B6A4EE" w:rsidR="00EA2275" w:rsidRPr="002D0457" w:rsidRDefault="00E45FBF" w:rsidP="00EA2275">
      <w:pPr>
        <w:pStyle w:val="aff0"/>
        <w:rPr>
          <w:rFonts w:ascii="Times New Roman" w:hAnsi="Times New Roman"/>
          <w:sz w:val="24"/>
          <w:szCs w:val="24"/>
        </w:rPr>
      </w:pPr>
      <w:r>
        <w:rPr>
          <w:rFonts w:ascii="Times New Roman" w:hAnsi="Times New Roman"/>
          <w:sz w:val="24"/>
          <w:szCs w:val="24"/>
        </w:rPr>
        <w:t>8</w:t>
      </w:r>
      <w:r w:rsidR="00EA2275" w:rsidRPr="002D0457">
        <w:rPr>
          <w:rFonts w:ascii="Times New Roman" w:hAnsi="Times New Roman"/>
          <w:sz w:val="24"/>
          <w:szCs w:val="24"/>
        </w:rPr>
        <w:t>. В каком документе определены места установки стационарных кранов и пути перемещения кранов большой грузоподъемности (выберите вариант правильного ответа)?</w:t>
      </w:r>
      <w:r w:rsidR="003D647D" w:rsidRPr="002D0457">
        <w:rPr>
          <w:rFonts w:ascii="Times New Roman" w:hAnsi="Times New Roman"/>
          <w:sz w:val="24"/>
          <w:szCs w:val="24"/>
        </w:rPr>
        <w:t xml:space="preserve"> </w:t>
      </w:r>
    </w:p>
    <w:p w14:paraId="123ADEC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Градостроительный план земельного участка</w:t>
      </w:r>
    </w:p>
    <w:p w14:paraId="77822FD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Ситуационный план</w:t>
      </w:r>
    </w:p>
    <w:p w14:paraId="5872555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Строительный генеральный план</w:t>
      </w:r>
    </w:p>
    <w:p w14:paraId="3541161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Календарный план</w:t>
      </w:r>
    </w:p>
    <w:p w14:paraId="3B86D7FA" w14:textId="77777777" w:rsidR="00EA2275" w:rsidRPr="002D0457" w:rsidRDefault="00EA2275" w:rsidP="00EA2275">
      <w:pPr>
        <w:pStyle w:val="aff0"/>
        <w:rPr>
          <w:rFonts w:ascii="Times New Roman" w:hAnsi="Times New Roman"/>
          <w:sz w:val="24"/>
          <w:szCs w:val="24"/>
        </w:rPr>
      </w:pPr>
    </w:p>
    <w:p w14:paraId="3F187553" w14:textId="5CBA9285" w:rsidR="00EA2275" w:rsidRPr="002D0457" w:rsidRDefault="00E45FBF" w:rsidP="00EA2275">
      <w:pPr>
        <w:pStyle w:val="aff0"/>
        <w:rPr>
          <w:rFonts w:ascii="Times New Roman" w:hAnsi="Times New Roman"/>
          <w:sz w:val="24"/>
          <w:szCs w:val="24"/>
        </w:rPr>
      </w:pPr>
      <w:r>
        <w:rPr>
          <w:rFonts w:ascii="Times New Roman" w:hAnsi="Times New Roman"/>
          <w:sz w:val="24"/>
          <w:szCs w:val="24"/>
        </w:rPr>
        <w:t>9</w:t>
      </w:r>
      <w:r w:rsidR="00EA2275" w:rsidRPr="002D0457">
        <w:rPr>
          <w:rFonts w:ascii="Times New Roman" w:hAnsi="Times New Roman"/>
          <w:sz w:val="24"/>
          <w:szCs w:val="24"/>
        </w:rPr>
        <w:t>. Чем регламентируется перечень операций или процессов, которые подлежат проверке по показателям качества (выберите вариант правильного ответа)?</w:t>
      </w:r>
      <w:r w:rsidR="003D647D" w:rsidRPr="002D0457">
        <w:rPr>
          <w:rFonts w:ascii="Times New Roman" w:hAnsi="Times New Roman"/>
          <w:sz w:val="24"/>
          <w:szCs w:val="24"/>
        </w:rPr>
        <w:t xml:space="preserve"> </w:t>
      </w:r>
    </w:p>
    <w:p w14:paraId="2859D36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Рабочей документацией</w:t>
      </w:r>
    </w:p>
    <w:p w14:paraId="190F357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Журналами работ</w:t>
      </w:r>
    </w:p>
    <w:p w14:paraId="7782C80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Исполнительной документацией</w:t>
      </w:r>
    </w:p>
    <w:p w14:paraId="6F41B94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Технологическими картами</w:t>
      </w:r>
    </w:p>
    <w:p w14:paraId="476D7364" w14:textId="77777777" w:rsidR="00EA2275" w:rsidRPr="002D0457" w:rsidRDefault="00EA2275" w:rsidP="00EA2275">
      <w:pPr>
        <w:pStyle w:val="aff0"/>
        <w:rPr>
          <w:rFonts w:ascii="Times New Roman" w:hAnsi="Times New Roman"/>
          <w:sz w:val="24"/>
          <w:szCs w:val="24"/>
        </w:rPr>
      </w:pPr>
    </w:p>
    <w:p w14:paraId="3CE2EB65" w14:textId="7E1C0C23" w:rsidR="00EA2275" w:rsidRPr="002D0457" w:rsidRDefault="00E45FBF" w:rsidP="00EA2275">
      <w:pPr>
        <w:pStyle w:val="aff0"/>
        <w:rPr>
          <w:rFonts w:ascii="Times New Roman" w:hAnsi="Times New Roman"/>
          <w:sz w:val="24"/>
          <w:szCs w:val="24"/>
        </w:rPr>
      </w:pPr>
      <w:r>
        <w:rPr>
          <w:rFonts w:ascii="Times New Roman" w:hAnsi="Times New Roman"/>
          <w:sz w:val="24"/>
          <w:szCs w:val="24"/>
        </w:rPr>
        <w:t>10</w:t>
      </w:r>
      <w:r w:rsidR="00EA2275" w:rsidRPr="002D0457">
        <w:rPr>
          <w:rFonts w:ascii="Times New Roman" w:hAnsi="Times New Roman"/>
          <w:sz w:val="24"/>
          <w:szCs w:val="24"/>
        </w:rPr>
        <w:t>. Какие мероприятия должны быть выполнены перед началом работ по сносу зданий (выберите вариант правильного ответа)?</w:t>
      </w:r>
      <w:r w:rsidR="003D647D" w:rsidRPr="002D0457">
        <w:rPr>
          <w:rFonts w:ascii="Times New Roman" w:hAnsi="Times New Roman"/>
          <w:sz w:val="24"/>
          <w:szCs w:val="24"/>
        </w:rPr>
        <w:t xml:space="preserve"> </w:t>
      </w:r>
    </w:p>
    <w:p w14:paraId="686D65D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Оповещение органов исполнительной власти субъекта Российской Федерации</w:t>
      </w:r>
    </w:p>
    <w:p w14:paraId="47E9F03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Обследование общего технического состояния</w:t>
      </w:r>
    </w:p>
    <w:p w14:paraId="74B1E79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Демонтаж элементов благоустройства</w:t>
      </w:r>
    </w:p>
    <w:p w14:paraId="680D813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Расторжение договоров с арендаторами</w:t>
      </w:r>
    </w:p>
    <w:p w14:paraId="6923D9CC" w14:textId="77777777" w:rsidR="00EA2275" w:rsidRPr="002D0457" w:rsidRDefault="00EA2275" w:rsidP="00EA2275">
      <w:pPr>
        <w:pStyle w:val="aff0"/>
        <w:rPr>
          <w:rFonts w:ascii="Times New Roman" w:hAnsi="Times New Roman"/>
          <w:sz w:val="24"/>
          <w:szCs w:val="24"/>
        </w:rPr>
      </w:pPr>
    </w:p>
    <w:p w14:paraId="597B55A3" w14:textId="319971F0" w:rsidR="00EA2275" w:rsidRPr="002D0457" w:rsidRDefault="00E45FBF" w:rsidP="00EA2275">
      <w:pPr>
        <w:pStyle w:val="aff0"/>
        <w:rPr>
          <w:rFonts w:ascii="Times New Roman" w:hAnsi="Times New Roman"/>
          <w:sz w:val="24"/>
          <w:szCs w:val="24"/>
        </w:rPr>
      </w:pPr>
      <w:r>
        <w:rPr>
          <w:rFonts w:ascii="Times New Roman" w:hAnsi="Times New Roman"/>
          <w:sz w:val="24"/>
          <w:szCs w:val="24"/>
        </w:rPr>
        <w:t>11</w:t>
      </w:r>
      <w:r w:rsidR="00EA2275" w:rsidRPr="002D0457">
        <w:rPr>
          <w:rFonts w:ascii="Times New Roman" w:hAnsi="Times New Roman"/>
          <w:sz w:val="24"/>
          <w:szCs w:val="24"/>
        </w:rPr>
        <w:t>.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документами (выберите вариант правильного ответа)?</w:t>
      </w:r>
      <w:r w:rsidR="003D647D" w:rsidRPr="002D0457">
        <w:rPr>
          <w:rFonts w:ascii="Times New Roman" w:hAnsi="Times New Roman"/>
          <w:sz w:val="24"/>
          <w:szCs w:val="24"/>
        </w:rPr>
        <w:t xml:space="preserve"> </w:t>
      </w:r>
    </w:p>
    <w:p w14:paraId="6B9122A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При подготовке проектной и рабочей документации в форме информационной модели</w:t>
      </w:r>
    </w:p>
    <w:p w14:paraId="39EB7C1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При строительстве, реконструкции, капитальном ремонте и сносе объекта капитального строительства, финансирование которого производится с привлечением средств федерального бюджета</w:t>
      </w:r>
    </w:p>
    <w:p w14:paraId="1A038DE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3. При наличии у участников строительства соответствующего оборудования и программного обеспечения</w:t>
      </w:r>
    </w:p>
    <w:p w14:paraId="1567250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По требованию застройщика (технического заказчика)</w:t>
      </w:r>
    </w:p>
    <w:p w14:paraId="3103E55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При наличии соглашений между участниками строительства</w:t>
      </w:r>
    </w:p>
    <w:p w14:paraId="7D82211B" w14:textId="77777777" w:rsidR="00EA2275" w:rsidRPr="002D0457" w:rsidRDefault="00EA2275" w:rsidP="00EA2275">
      <w:pPr>
        <w:pStyle w:val="aff0"/>
        <w:rPr>
          <w:rFonts w:ascii="Times New Roman" w:hAnsi="Times New Roman"/>
          <w:sz w:val="24"/>
          <w:szCs w:val="24"/>
        </w:rPr>
      </w:pPr>
    </w:p>
    <w:p w14:paraId="62B48F11" w14:textId="50608B93" w:rsidR="00EA2275" w:rsidRPr="002D0457" w:rsidRDefault="00E45FBF" w:rsidP="00EA2275">
      <w:pPr>
        <w:pStyle w:val="aff0"/>
        <w:rPr>
          <w:rFonts w:ascii="Times New Roman" w:hAnsi="Times New Roman"/>
          <w:sz w:val="24"/>
          <w:szCs w:val="24"/>
        </w:rPr>
      </w:pPr>
      <w:r>
        <w:rPr>
          <w:rFonts w:ascii="Times New Roman" w:hAnsi="Times New Roman"/>
          <w:sz w:val="24"/>
          <w:szCs w:val="24"/>
        </w:rPr>
        <w:t>12</w:t>
      </w:r>
      <w:r w:rsidR="00EA2275" w:rsidRPr="002D0457">
        <w:rPr>
          <w:rFonts w:ascii="Times New Roman" w:hAnsi="Times New Roman"/>
          <w:sz w:val="24"/>
          <w:szCs w:val="24"/>
        </w:rPr>
        <w:t>. В каком случае проект производства работ, разработанный на выполнение работ на территории действующего предприятия, должен быть согласован с эксплуатирующей его организацией (выберите вариант правильного ответа)?</w:t>
      </w:r>
      <w:r w:rsidR="003D647D" w:rsidRPr="002D0457">
        <w:rPr>
          <w:rFonts w:ascii="Times New Roman" w:hAnsi="Times New Roman"/>
          <w:sz w:val="24"/>
          <w:szCs w:val="24"/>
        </w:rPr>
        <w:t xml:space="preserve"> </w:t>
      </w:r>
    </w:p>
    <w:p w14:paraId="43E169E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В случае совместного решения застройщика (технического заказчика) и лица, осуществляющего строительство</w:t>
      </w:r>
    </w:p>
    <w:p w14:paraId="39A7830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В случае наличия указания в проекте организации строительства</w:t>
      </w:r>
    </w:p>
    <w:p w14:paraId="6A5A766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Должен быть согласован в любом случае</w:t>
      </w:r>
    </w:p>
    <w:p w14:paraId="2B7D964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Согласование эксплуатирующей организации не требуется в любом случае</w:t>
      </w:r>
    </w:p>
    <w:p w14:paraId="358296B2" w14:textId="77777777" w:rsidR="00EA2275" w:rsidRPr="002D0457" w:rsidRDefault="00EA2275" w:rsidP="00EA2275">
      <w:pPr>
        <w:pStyle w:val="aff0"/>
        <w:rPr>
          <w:rFonts w:ascii="Times New Roman" w:hAnsi="Times New Roman"/>
          <w:sz w:val="24"/>
          <w:szCs w:val="24"/>
        </w:rPr>
      </w:pPr>
    </w:p>
    <w:p w14:paraId="6DDBF7EA" w14:textId="3E353F7F" w:rsidR="00EA2275" w:rsidRPr="002D0457" w:rsidRDefault="00E45FBF" w:rsidP="00EA2275">
      <w:pPr>
        <w:pStyle w:val="aff0"/>
        <w:rPr>
          <w:rFonts w:ascii="Times New Roman" w:hAnsi="Times New Roman"/>
          <w:sz w:val="24"/>
          <w:szCs w:val="24"/>
        </w:rPr>
      </w:pPr>
      <w:r>
        <w:rPr>
          <w:rFonts w:ascii="Times New Roman" w:hAnsi="Times New Roman"/>
          <w:sz w:val="24"/>
          <w:szCs w:val="24"/>
        </w:rPr>
        <w:t>13</w:t>
      </w:r>
      <w:r w:rsidR="00EA2275" w:rsidRPr="002D0457">
        <w:rPr>
          <w:rFonts w:ascii="Times New Roman" w:hAnsi="Times New Roman"/>
          <w:sz w:val="24"/>
          <w:szCs w:val="24"/>
        </w:rPr>
        <w:t>. С какими организациями необходимо производить застройщику окончательное согласование мероприятий по изменению движения транспорта перед началом работ на строительной площадке (выберите вариант правильного ответа)?</w:t>
      </w:r>
      <w:r w:rsidR="003D647D" w:rsidRPr="002D0457">
        <w:rPr>
          <w:rFonts w:ascii="Times New Roman" w:hAnsi="Times New Roman"/>
          <w:sz w:val="24"/>
          <w:szCs w:val="24"/>
        </w:rPr>
        <w:t xml:space="preserve"> </w:t>
      </w:r>
    </w:p>
    <w:p w14:paraId="2AC2B04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С управлением Министерства строительства и жилищно-коммунального хозяйства Российской Федерации (Минстрой России)</w:t>
      </w:r>
    </w:p>
    <w:p w14:paraId="09F0D5A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 организациями, на балансе которых находятся транспортные средства, осуществляющие грузопассажирские перевозки</w:t>
      </w:r>
    </w:p>
    <w:p w14:paraId="774237C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С управлением Министерства внутренних дел Российской Федерации (ГИБДД) и учреждениями транспорта и связи органа местного самоуправления</w:t>
      </w:r>
    </w:p>
    <w:p w14:paraId="426360C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 учреждениями общественного транспорта и связи органа исполнительной власти</w:t>
      </w:r>
    </w:p>
    <w:p w14:paraId="798594A0" w14:textId="77777777" w:rsidR="00EA2275" w:rsidRPr="002D0457" w:rsidRDefault="00EA2275" w:rsidP="00EA2275">
      <w:pPr>
        <w:pStyle w:val="aff0"/>
        <w:rPr>
          <w:rFonts w:ascii="Times New Roman" w:hAnsi="Times New Roman"/>
          <w:sz w:val="24"/>
          <w:szCs w:val="24"/>
        </w:rPr>
      </w:pPr>
    </w:p>
    <w:p w14:paraId="0EE4D129" w14:textId="6722F473" w:rsidR="00EA2275" w:rsidRPr="002D0457" w:rsidRDefault="00E45FBF" w:rsidP="00EA2275">
      <w:pPr>
        <w:pStyle w:val="aff0"/>
        <w:rPr>
          <w:rFonts w:ascii="Times New Roman" w:hAnsi="Times New Roman"/>
          <w:sz w:val="24"/>
          <w:szCs w:val="24"/>
        </w:rPr>
      </w:pPr>
      <w:r>
        <w:rPr>
          <w:rFonts w:ascii="Times New Roman" w:hAnsi="Times New Roman"/>
          <w:sz w:val="24"/>
          <w:szCs w:val="24"/>
        </w:rPr>
        <w:t>14</w:t>
      </w:r>
      <w:r w:rsidR="00EA2275" w:rsidRPr="002D0457">
        <w:rPr>
          <w:rFonts w:ascii="Times New Roman" w:hAnsi="Times New Roman"/>
          <w:sz w:val="24"/>
          <w:szCs w:val="24"/>
        </w:rPr>
        <w:t>. В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вариант правильного ответа)?</w:t>
      </w:r>
      <w:r w:rsidR="003D647D" w:rsidRPr="002D0457">
        <w:rPr>
          <w:rFonts w:ascii="Times New Roman" w:hAnsi="Times New Roman"/>
          <w:sz w:val="24"/>
          <w:szCs w:val="24"/>
        </w:rPr>
        <w:t xml:space="preserve"> </w:t>
      </w:r>
    </w:p>
    <w:p w14:paraId="7B38C71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Не более, чем за 10 дней</w:t>
      </w:r>
    </w:p>
    <w:p w14:paraId="4C3ABC3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Не более, чем за 14 дней</w:t>
      </w:r>
    </w:p>
    <w:p w14:paraId="04532B0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Не более, чем за 21 день</w:t>
      </w:r>
    </w:p>
    <w:p w14:paraId="05A662F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Не более, чем за 1 месяц</w:t>
      </w:r>
    </w:p>
    <w:p w14:paraId="5B306DA2" w14:textId="77777777" w:rsidR="00EA2275" w:rsidRPr="002D0457" w:rsidRDefault="00EA2275" w:rsidP="00EA2275">
      <w:pPr>
        <w:pStyle w:val="aff0"/>
        <w:rPr>
          <w:rFonts w:ascii="Times New Roman" w:hAnsi="Times New Roman"/>
          <w:sz w:val="24"/>
          <w:szCs w:val="24"/>
        </w:rPr>
      </w:pPr>
    </w:p>
    <w:p w14:paraId="573735C5" w14:textId="73DD03E5" w:rsidR="00EA2275" w:rsidRPr="002D0457" w:rsidRDefault="00E45FBF" w:rsidP="00EA2275">
      <w:pPr>
        <w:pStyle w:val="aff0"/>
        <w:rPr>
          <w:rFonts w:ascii="Times New Roman" w:hAnsi="Times New Roman"/>
          <w:sz w:val="24"/>
          <w:szCs w:val="24"/>
        </w:rPr>
      </w:pPr>
      <w:r>
        <w:rPr>
          <w:rFonts w:ascii="Times New Roman" w:hAnsi="Times New Roman"/>
          <w:sz w:val="24"/>
          <w:szCs w:val="24"/>
        </w:rPr>
        <w:t>15</w:t>
      </w:r>
      <w:r w:rsidR="00EA2275" w:rsidRPr="002D0457">
        <w:rPr>
          <w:rFonts w:ascii="Times New Roman" w:hAnsi="Times New Roman"/>
          <w:sz w:val="24"/>
          <w:szCs w:val="24"/>
        </w:rPr>
        <w:t>. На основе какой документации лицу, осуществляющему строительство, следует подготовить схемы расположения разбиваемых в натуре осей зданий и сооружений, знаков закрепления этих осей и монтажных ориентиров (выберите вариант правильного ответа)?</w:t>
      </w:r>
      <w:r w:rsidR="003D647D" w:rsidRPr="002D0457">
        <w:rPr>
          <w:rFonts w:ascii="Times New Roman" w:hAnsi="Times New Roman"/>
          <w:sz w:val="24"/>
          <w:szCs w:val="24"/>
        </w:rPr>
        <w:t xml:space="preserve"> </w:t>
      </w:r>
    </w:p>
    <w:p w14:paraId="7C16B84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На основе проекта производства работ</w:t>
      </w:r>
    </w:p>
    <w:p w14:paraId="0EA97E3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На основе топографического плана земельного участка</w:t>
      </w:r>
    </w:p>
    <w:p w14:paraId="175B39B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На основе рабочей документации</w:t>
      </w:r>
    </w:p>
    <w:p w14:paraId="21C26E3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На основе проектной документации</w:t>
      </w:r>
    </w:p>
    <w:p w14:paraId="3B09E434" w14:textId="77777777" w:rsidR="00EA2275" w:rsidRPr="002D0457" w:rsidRDefault="00EA2275" w:rsidP="00EA2275">
      <w:pPr>
        <w:pStyle w:val="aff0"/>
        <w:rPr>
          <w:rFonts w:ascii="Times New Roman" w:hAnsi="Times New Roman"/>
          <w:sz w:val="24"/>
          <w:szCs w:val="24"/>
        </w:rPr>
      </w:pPr>
    </w:p>
    <w:p w14:paraId="0093A585" w14:textId="50D3EDDB" w:rsidR="00EA2275" w:rsidRPr="002D0457" w:rsidRDefault="00E45FBF" w:rsidP="00EA2275">
      <w:pPr>
        <w:pStyle w:val="aff0"/>
        <w:rPr>
          <w:rFonts w:ascii="Times New Roman" w:hAnsi="Times New Roman"/>
          <w:sz w:val="24"/>
          <w:szCs w:val="24"/>
        </w:rPr>
      </w:pPr>
      <w:r>
        <w:rPr>
          <w:rFonts w:ascii="Times New Roman" w:hAnsi="Times New Roman"/>
          <w:sz w:val="24"/>
          <w:szCs w:val="24"/>
        </w:rPr>
        <w:t>16</w:t>
      </w:r>
      <w:r w:rsidR="00EA2275" w:rsidRPr="002D0457">
        <w:rPr>
          <w:rFonts w:ascii="Times New Roman" w:hAnsi="Times New Roman"/>
          <w:sz w:val="24"/>
          <w:szCs w:val="24"/>
        </w:rPr>
        <w:t>. Кем обеспечивается формирование временной инженерной и бытовой инфраструктуры строительной площадки (выберите вариант правильного ответа)?</w:t>
      </w:r>
      <w:r w:rsidR="003D647D" w:rsidRPr="002D0457">
        <w:rPr>
          <w:rFonts w:ascii="Times New Roman" w:hAnsi="Times New Roman"/>
          <w:sz w:val="24"/>
          <w:szCs w:val="24"/>
        </w:rPr>
        <w:t xml:space="preserve"> </w:t>
      </w:r>
    </w:p>
    <w:p w14:paraId="3B417F2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Застройщиком (техническим заказчиком)</w:t>
      </w:r>
    </w:p>
    <w:p w14:paraId="5AB8294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Лицом, осуществляющим строительство</w:t>
      </w:r>
    </w:p>
    <w:p w14:paraId="6615595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Любым лицом по договору с застройщиком (техническим заказчиком)</w:t>
      </w:r>
    </w:p>
    <w:p w14:paraId="5C1268A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Субподрядными организациями в границах своей зоны ответственности</w:t>
      </w:r>
    </w:p>
    <w:p w14:paraId="4945B206" w14:textId="77777777" w:rsidR="00EA2275" w:rsidRPr="002D0457" w:rsidRDefault="00EA2275" w:rsidP="00EA2275">
      <w:pPr>
        <w:pStyle w:val="aff0"/>
        <w:rPr>
          <w:rFonts w:ascii="Times New Roman" w:hAnsi="Times New Roman"/>
          <w:sz w:val="24"/>
          <w:szCs w:val="24"/>
        </w:rPr>
      </w:pPr>
    </w:p>
    <w:p w14:paraId="2F8904E1" w14:textId="3D7B0787" w:rsidR="00EA2275" w:rsidRPr="002D0457" w:rsidRDefault="00E45FBF" w:rsidP="00EA2275">
      <w:pPr>
        <w:pStyle w:val="aff0"/>
        <w:rPr>
          <w:rFonts w:ascii="Times New Roman" w:hAnsi="Times New Roman"/>
          <w:sz w:val="24"/>
          <w:szCs w:val="24"/>
        </w:rPr>
      </w:pPr>
      <w:r>
        <w:rPr>
          <w:rFonts w:ascii="Times New Roman" w:hAnsi="Times New Roman"/>
          <w:sz w:val="24"/>
          <w:szCs w:val="24"/>
        </w:rPr>
        <w:t>17</w:t>
      </w:r>
      <w:r w:rsidR="00EA2275" w:rsidRPr="002D0457">
        <w:rPr>
          <w:rFonts w:ascii="Times New Roman" w:hAnsi="Times New Roman"/>
          <w:sz w:val="24"/>
          <w:szCs w:val="24"/>
        </w:rPr>
        <w:t>. Какой нормативно-правовой акт определяет обязанность работодателя обеспечивать безопасность и условия труда, соответствующие государственным нормативным требованиям охраны труда (выберите вариант правильного ответа)?</w:t>
      </w:r>
      <w:r w:rsidR="003D647D" w:rsidRPr="002D0457">
        <w:rPr>
          <w:rFonts w:ascii="Times New Roman" w:hAnsi="Times New Roman"/>
          <w:sz w:val="24"/>
          <w:szCs w:val="24"/>
        </w:rPr>
        <w:t xml:space="preserve"> </w:t>
      </w:r>
    </w:p>
    <w:p w14:paraId="368D02C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1. Технический регламент о безопасности зданий и сооружений</w:t>
      </w:r>
    </w:p>
    <w:p w14:paraId="5AB1753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Трудовой Кодекс Российской Федерации</w:t>
      </w:r>
    </w:p>
    <w:p w14:paraId="64EAE41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Федеральный закон "Об основах охраны здоровья граждан в Российской Федерации"</w:t>
      </w:r>
    </w:p>
    <w:p w14:paraId="223E5FF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Федеральный закон "О санитарно-эпидемиологическом благополучии населения"</w:t>
      </w:r>
    </w:p>
    <w:p w14:paraId="4DF547DF" w14:textId="77777777" w:rsidR="00EA2275" w:rsidRPr="002D0457" w:rsidRDefault="00EA2275" w:rsidP="00EA2275">
      <w:pPr>
        <w:pStyle w:val="aff0"/>
        <w:rPr>
          <w:rFonts w:ascii="Times New Roman" w:hAnsi="Times New Roman"/>
          <w:sz w:val="24"/>
          <w:szCs w:val="24"/>
        </w:rPr>
      </w:pPr>
    </w:p>
    <w:p w14:paraId="337B0791" w14:textId="5C0AC24F" w:rsidR="00EA2275" w:rsidRPr="002D0457" w:rsidRDefault="00E45FBF" w:rsidP="00EA2275">
      <w:pPr>
        <w:pStyle w:val="aff0"/>
        <w:rPr>
          <w:rFonts w:ascii="Times New Roman" w:hAnsi="Times New Roman"/>
          <w:sz w:val="24"/>
          <w:szCs w:val="24"/>
        </w:rPr>
      </w:pPr>
      <w:r>
        <w:rPr>
          <w:rFonts w:ascii="Times New Roman" w:hAnsi="Times New Roman"/>
          <w:sz w:val="24"/>
          <w:szCs w:val="24"/>
        </w:rPr>
        <w:t>18</w:t>
      </w:r>
      <w:r w:rsidR="00EA2275" w:rsidRPr="002D0457">
        <w:rPr>
          <w:rFonts w:ascii="Times New Roman" w:hAnsi="Times New Roman"/>
          <w:sz w:val="24"/>
          <w:szCs w:val="24"/>
        </w:rPr>
        <w:t>. К какому виду документации относится акт разбивки осей объекта капитального строительства на местности (выберите вариант правильного ответа)?</w:t>
      </w:r>
      <w:r w:rsidR="003D647D" w:rsidRPr="002D0457">
        <w:rPr>
          <w:rFonts w:ascii="Times New Roman" w:hAnsi="Times New Roman"/>
          <w:sz w:val="24"/>
          <w:szCs w:val="24"/>
        </w:rPr>
        <w:t xml:space="preserve"> </w:t>
      </w:r>
    </w:p>
    <w:p w14:paraId="11DE215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К проектной документации</w:t>
      </w:r>
    </w:p>
    <w:p w14:paraId="11B0D98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К организационно-технологической документации</w:t>
      </w:r>
    </w:p>
    <w:p w14:paraId="4895ACE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К исполнительной документации</w:t>
      </w:r>
    </w:p>
    <w:p w14:paraId="31167E0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К рабочей документации</w:t>
      </w:r>
    </w:p>
    <w:p w14:paraId="46EE5652" w14:textId="77777777" w:rsidR="00EA2275" w:rsidRPr="002D0457" w:rsidRDefault="00EA2275" w:rsidP="00EA2275">
      <w:pPr>
        <w:pStyle w:val="aff0"/>
        <w:rPr>
          <w:rFonts w:ascii="Times New Roman" w:hAnsi="Times New Roman"/>
          <w:sz w:val="24"/>
          <w:szCs w:val="24"/>
        </w:rPr>
      </w:pPr>
    </w:p>
    <w:p w14:paraId="7292C7A4" w14:textId="2AF6CDC5" w:rsidR="00EA2275" w:rsidRPr="002D0457" w:rsidRDefault="00E45FBF" w:rsidP="00EA2275">
      <w:pPr>
        <w:pStyle w:val="aff0"/>
        <w:rPr>
          <w:rFonts w:ascii="Times New Roman" w:hAnsi="Times New Roman"/>
          <w:sz w:val="24"/>
          <w:szCs w:val="24"/>
        </w:rPr>
      </w:pPr>
      <w:r>
        <w:rPr>
          <w:rFonts w:ascii="Times New Roman" w:hAnsi="Times New Roman"/>
          <w:sz w:val="24"/>
          <w:szCs w:val="24"/>
        </w:rPr>
        <w:t>19</w:t>
      </w:r>
      <w:r w:rsidR="00EA2275" w:rsidRPr="002D0457">
        <w:rPr>
          <w:rFonts w:ascii="Times New Roman" w:hAnsi="Times New Roman"/>
          <w:sz w:val="24"/>
          <w:szCs w:val="24"/>
        </w:rPr>
        <w:t>. Какое определение соответствует термину «сетевой график» (выберите вариант правильного ответа)?</w:t>
      </w:r>
      <w:r w:rsidR="003D647D" w:rsidRPr="002D0457">
        <w:rPr>
          <w:rFonts w:ascii="Times New Roman" w:hAnsi="Times New Roman"/>
          <w:sz w:val="24"/>
          <w:szCs w:val="24"/>
        </w:rPr>
        <w:t xml:space="preserve"> </w:t>
      </w:r>
    </w:p>
    <w:p w14:paraId="0401CD1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Сетевая модель с детерминированными временными параметрами (в составе информационной модели объекта)</w:t>
      </w:r>
    </w:p>
    <w:p w14:paraId="54260EE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Инструмент моделирования строительного производства, базирующийся на математической теории графов, с возможностью расчета временных параметров установленными методиками</w:t>
      </w:r>
    </w:p>
    <w:p w14:paraId="5317619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Основной элемент системы годового (текущего) планирования в строительной организации, содержащий план работ по объектам программы и адаптированный для оптимизации установленными методиками</w:t>
      </w:r>
    </w:p>
    <w:p w14:paraId="43074F8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График производства работ с осуществленной привязкой к действующему производственному календарю</w:t>
      </w:r>
    </w:p>
    <w:p w14:paraId="0A836D1A" w14:textId="77777777" w:rsidR="00EA2275" w:rsidRPr="002D0457" w:rsidRDefault="00EA2275" w:rsidP="00EA2275">
      <w:pPr>
        <w:pStyle w:val="aff0"/>
        <w:rPr>
          <w:rFonts w:ascii="Times New Roman" w:hAnsi="Times New Roman"/>
          <w:sz w:val="24"/>
          <w:szCs w:val="24"/>
        </w:rPr>
      </w:pPr>
    </w:p>
    <w:p w14:paraId="6B85FEE1" w14:textId="63A7F01E" w:rsidR="00EA2275" w:rsidRPr="002D0457" w:rsidRDefault="00E45FBF" w:rsidP="00EA2275">
      <w:pPr>
        <w:pStyle w:val="aff0"/>
        <w:rPr>
          <w:rFonts w:ascii="Times New Roman" w:hAnsi="Times New Roman"/>
          <w:sz w:val="24"/>
          <w:szCs w:val="24"/>
        </w:rPr>
      </w:pPr>
      <w:r>
        <w:rPr>
          <w:rFonts w:ascii="Times New Roman" w:hAnsi="Times New Roman"/>
          <w:sz w:val="24"/>
          <w:szCs w:val="24"/>
        </w:rPr>
        <w:t>20</w:t>
      </w:r>
      <w:r w:rsidR="00EA2275" w:rsidRPr="002D0457">
        <w:rPr>
          <w:rFonts w:ascii="Times New Roman" w:hAnsi="Times New Roman"/>
          <w:sz w:val="24"/>
          <w:szCs w:val="24"/>
        </w:rPr>
        <w:t>. Каким образом определяется потребность в оборудовании, изделиях и материалах для комплектования, подготовки и осуществления строительства (выберите вариант правильного ответа)?</w:t>
      </w:r>
      <w:r w:rsidR="003D647D" w:rsidRPr="002D0457">
        <w:rPr>
          <w:rFonts w:ascii="Times New Roman" w:hAnsi="Times New Roman"/>
          <w:sz w:val="24"/>
          <w:szCs w:val="24"/>
        </w:rPr>
        <w:t xml:space="preserve"> </w:t>
      </w:r>
    </w:p>
    <w:p w14:paraId="0E8FE37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По спецификациям в составе рабочей документации</w:t>
      </w:r>
    </w:p>
    <w:p w14:paraId="4117260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По фактическим размерам</w:t>
      </w:r>
    </w:p>
    <w:p w14:paraId="301A986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По заявкам подрядных организаций</w:t>
      </w:r>
    </w:p>
    <w:p w14:paraId="0756B58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По ведомостям объемов работ в проектной документации</w:t>
      </w:r>
    </w:p>
    <w:p w14:paraId="247E3E9B" w14:textId="77777777" w:rsidR="00EA2275" w:rsidRPr="002D0457" w:rsidRDefault="00EA2275" w:rsidP="00EA2275">
      <w:pPr>
        <w:pStyle w:val="aff0"/>
        <w:rPr>
          <w:rFonts w:ascii="Times New Roman" w:hAnsi="Times New Roman"/>
          <w:sz w:val="24"/>
          <w:szCs w:val="24"/>
        </w:rPr>
      </w:pPr>
    </w:p>
    <w:p w14:paraId="2629C786" w14:textId="3FC61E91" w:rsidR="00EA2275" w:rsidRPr="002D0457" w:rsidRDefault="00E45FBF" w:rsidP="00EA2275">
      <w:pPr>
        <w:pStyle w:val="aff0"/>
        <w:rPr>
          <w:rFonts w:ascii="Times New Roman" w:hAnsi="Times New Roman"/>
          <w:sz w:val="24"/>
          <w:szCs w:val="24"/>
        </w:rPr>
      </w:pPr>
      <w:r>
        <w:rPr>
          <w:rFonts w:ascii="Times New Roman" w:hAnsi="Times New Roman"/>
          <w:sz w:val="24"/>
          <w:szCs w:val="24"/>
        </w:rPr>
        <w:t>21</w:t>
      </w:r>
      <w:r w:rsidR="00EA2275" w:rsidRPr="002D0457">
        <w:rPr>
          <w:rFonts w:ascii="Times New Roman" w:hAnsi="Times New Roman"/>
          <w:sz w:val="24"/>
          <w:szCs w:val="24"/>
        </w:rPr>
        <w:t>. Какое значение должно быть у минимальной прочности бетона при распалубке незагруженных монолитных горизонтальных конструкций при пролете свыше 6 м (выберите вариант правильного ответа)?</w:t>
      </w:r>
      <w:r w:rsidR="003D647D" w:rsidRPr="002D0457">
        <w:rPr>
          <w:rFonts w:ascii="Times New Roman" w:hAnsi="Times New Roman"/>
          <w:sz w:val="24"/>
          <w:szCs w:val="24"/>
        </w:rPr>
        <w:t xml:space="preserve"> </w:t>
      </w:r>
    </w:p>
    <w:p w14:paraId="2BD828F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Не менее 50% от проектной прочности</w:t>
      </w:r>
    </w:p>
    <w:p w14:paraId="1EA8319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Не менее 60% от проектной прочности</w:t>
      </w:r>
    </w:p>
    <w:p w14:paraId="35827D7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Не менее 70% от проектной прочности</w:t>
      </w:r>
    </w:p>
    <w:p w14:paraId="6A14066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Не менее 80% от проектной прочности</w:t>
      </w:r>
    </w:p>
    <w:p w14:paraId="1D45DAB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Не менее 100% от проектной прочности</w:t>
      </w:r>
    </w:p>
    <w:p w14:paraId="1BE51ED0" w14:textId="77777777" w:rsidR="00EA2275" w:rsidRPr="002D0457" w:rsidRDefault="00EA2275" w:rsidP="00EA2275">
      <w:pPr>
        <w:pStyle w:val="aff0"/>
        <w:rPr>
          <w:rFonts w:ascii="Times New Roman" w:hAnsi="Times New Roman"/>
          <w:sz w:val="24"/>
          <w:szCs w:val="24"/>
        </w:rPr>
      </w:pPr>
    </w:p>
    <w:p w14:paraId="5151C6A9" w14:textId="4BA2EBA2" w:rsidR="00EA2275" w:rsidRPr="002D0457" w:rsidRDefault="00E45FBF" w:rsidP="00EA2275">
      <w:pPr>
        <w:pStyle w:val="aff0"/>
        <w:rPr>
          <w:rFonts w:ascii="Times New Roman" w:hAnsi="Times New Roman"/>
          <w:sz w:val="24"/>
          <w:szCs w:val="24"/>
        </w:rPr>
      </w:pPr>
      <w:r>
        <w:rPr>
          <w:rFonts w:ascii="Times New Roman" w:hAnsi="Times New Roman"/>
          <w:sz w:val="24"/>
          <w:szCs w:val="24"/>
        </w:rPr>
        <w:t>22</w:t>
      </w:r>
      <w:r w:rsidR="00EA2275" w:rsidRPr="002D0457">
        <w:rPr>
          <w:rFonts w:ascii="Times New Roman" w:hAnsi="Times New Roman"/>
          <w:sz w:val="24"/>
          <w:szCs w:val="24"/>
        </w:rPr>
        <w:t>. Каким методом допускается производить очистку опалубки и арматуры железобетонных монолитных конструкций от снега и наледи перед бетонированием (выберите вариант правильного ответа)?</w:t>
      </w:r>
      <w:r w:rsidR="003D647D" w:rsidRPr="002D0457">
        <w:rPr>
          <w:rFonts w:ascii="Times New Roman" w:hAnsi="Times New Roman"/>
          <w:sz w:val="24"/>
          <w:szCs w:val="24"/>
        </w:rPr>
        <w:t xml:space="preserve"> </w:t>
      </w:r>
    </w:p>
    <w:p w14:paraId="493F218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Сжатым воздухом</w:t>
      </w:r>
    </w:p>
    <w:p w14:paraId="15F6139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Горячим паром</w:t>
      </w:r>
    </w:p>
    <w:p w14:paraId="1C5AF9C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Горячей водой</w:t>
      </w:r>
    </w:p>
    <w:p w14:paraId="692DF4C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Стальными щетками</w:t>
      </w:r>
    </w:p>
    <w:p w14:paraId="231559AE" w14:textId="77777777" w:rsidR="00EA2275" w:rsidRPr="002D0457" w:rsidRDefault="00EA2275" w:rsidP="00EA2275">
      <w:pPr>
        <w:pStyle w:val="aff0"/>
        <w:rPr>
          <w:rFonts w:ascii="Times New Roman" w:hAnsi="Times New Roman"/>
          <w:sz w:val="24"/>
          <w:szCs w:val="24"/>
        </w:rPr>
      </w:pPr>
    </w:p>
    <w:p w14:paraId="235CE56B" w14:textId="21F85DB1" w:rsidR="00EA2275" w:rsidRPr="002D0457" w:rsidRDefault="00E45FBF" w:rsidP="00EA2275">
      <w:pPr>
        <w:pStyle w:val="aff0"/>
        <w:rPr>
          <w:rFonts w:ascii="Times New Roman" w:hAnsi="Times New Roman"/>
          <w:sz w:val="24"/>
          <w:szCs w:val="24"/>
        </w:rPr>
      </w:pPr>
      <w:r>
        <w:rPr>
          <w:rFonts w:ascii="Times New Roman" w:hAnsi="Times New Roman"/>
          <w:sz w:val="24"/>
          <w:szCs w:val="24"/>
        </w:rPr>
        <w:t>23</w:t>
      </w:r>
      <w:r w:rsidR="00EA2275" w:rsidRPr="002D0457">
        <w:rPr>
          <w:rFonts w:ascii="Times New Roman" w:hAnsi="Times New Roman"/>
          <w:sz w:val="24"/>
          <w:szCs w:val="24"/>
        </w:rPr>
        <w:t>. В какие сроки необходимо проводить снятие боковых элементов опалубки бетонных и железобетонных конструкций, не несущих нагрузки от массы конструкций (выберите вариант правильного ответа)?</w:t>
      </w:r>
      <w:r w:rsidR="003D647D" w:rsidRPr="002D0457">
        <w:rPr>
          <w:rFonts w:ascii="Times New Roman" w:hAnsi="Times New Roman"/>
          <w:sz w:val="24"/>
          <w:szCs w:val="24"/>
        </w:rPr>
        <w:t xml:space="preserve"> </w:t>
      </w:r>
    </w:p>
    <w:p w14:paraId="3DD9F11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1. При достижении прочности бетона не менее 1,5 МПа</w:t>
      </w:r>
    </w:p>
    <w:p w14:paraId="6D02FA8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При достижении прочности бетона не менее 2,5 МПа</w:t>
      </w:r>
    </w:p>
    <w:p w14:paraId="26524B4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После достижения бетоном прочности, обеспечивающей сохранность поверхности и кромок углов при снятии опалубки</w:t>
      </w:r>
    </w:p>
    <w:p w14:paraId="3E1F108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После достижения бетоном проектной прочности</w:t>
      </w:r>
    </w:p>
    <w:p w14:paraId="48CAD3AE" w14:textId="77777777" w:rsidR="00EA2275" w:rsidRPr="002D0457" w:rsidRDefault="00EA2275" w:rsidP="00EA2275">
      <w:pPr>
        <w:pStyle w:val="aff0"/>
        <w:rPr>
          <w:rFonts w:ascii="Times New Roman" w:hAnsi="Times New Roman"/>
          <w:sz w:val="24"/>
          <w:szCs w:val="24"/>
        </w:rPr>
      </w:pPr>
    </w:p>
    <w:p w14:paraId="3C46CD4C" w14:textId="75B8BBC8" w:rsidR="00EA2275" w:rsidRPr="002D0457" w:rsidRDefault="00E45FBF" w:rsidP="00EA2275">
      <w:pPr>
        <w:pStyle w:val="aff0"/>
        <w:rPr>
          <w:rFonts w:ascii="Times New Roman" w:hAnsi="Times New Roman"/>
          <w:sz w:val="24"/>
          <w:szCs w:val="24"/>
        </w:rPr>
      </w:pPr>
      <w:r>
        <w:rPr>
          <w:rFonts w:ascii="Times New Roman" w:hAnsi="Times New Roman"/>
          <w:sz w:val="24"/>
          <w:szCs w:val="24"/>
        </w:rPr>
        <w:t>24</w:t>
      </w:r>
      <w:r w:rsidR="00EA2275" w:rsidRPr="002D0457">
        <w:rPr>
          <w:rFonts w:ascii="Times New Roman" w:hAnsi="Times New Roman"/>
          <w:sz w:val="24"/>
          <w:szCs w:val="24"/>
        </w:rPr>
        <w:t>. Кем из участников строительства при операционном контроле осуществляется проверка соблюдения технологических режимов, установленных технологическими картами и регламентами (выберите вариант правильного ответа)?</w:t>
      </w:r>
      <w:r w:rsidR="003D647D" w:rsidRPr="002D0457">
        <w:rPr>
          <w:rFonts w:ascii="Times New Roman" w:hAnsi="Times New Roman"/>
          <w:sz w:val="24"/>
          <w:szCs w:val="24"/>
        </w:rPr>
        <w:t xml:space="preserve"> </w:t>
      </w:r>
    </w:p>
    <w:p w14:paraId="033EB9A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Застройщиком (техническим заказчиком)</w:t>
      </w:r>
    </w:p>
    <w:p w14:paraId="1865C5E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Органом государственного строительного надзора</w:t>
      </w:r>
    </w:p>
    <w:p w14:paraId="13657D7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Местным органом исполнительной власти</w:t>
      </w:r>
    </w:p>
    <w:p w14:paraId="378B339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Лицом, осуществляющим авторский надзор</w:t>
      </w:r>
    </w:p>
    <w:p w14:paraId="72462CBF" w14:textId="77777777" w:rsidR="00EA2275" w:rsidRPr="002D0457" w:rsidRDefault="00EA2275" w:rsidP="00EA2275">
      <w:pPr>
        <w:pStyle w:val="aff0"/>
        <w:rPr>
          <w:rFonts w:ascii="Times New Roman" w:hAnsi="Times New Roman"/>
          <w:sz w:val="24"/>
          <w:szCs w:val="24"/>
        </w:rPr>
      </w:pPr>
    </w:p>
    <w:p w14:paraId="70F596AD" w14:textId="25347227" w:rsidR="00EA2275" w:rsidRPr="002D0457" w:rsidRDefault="00E45FBF" w:rsidP="00EA2275">
      <w:pPr>
        <w:pStyle w:val="aff0"/>
        <w:rPr>
          <w:rFonts w:ascii="Times New Roman" w:hAnsi="Times New Roman"/>
          <w:sz w:val="24"/>
          <w:szCs w:val="24"/>
        </w:rPr>
      </w:pPr>
      <w:r>
        <w:rPr>
          <w:rFonts w:ascii="Times New Roman" w:hAnsi="Times New Roman"/>
          <w:sz w:val="24"/>
          <w:szCs w:val="24"/>
        </w:rPr>
        <w:t>25</w:t>
      </w:r>
      <w:r w:rsidR="00EA2275" w:rsidRPr="002D0457">
        <w:rPr>
          <w:rFonts w:ascii="Times New Roman" w:hAnsi="Times New Roman"/>
          <w:sz w:val="24"/>
          <w:szCs w:val="24"/>
        </w:rPr>
        <w:t>. Кем проводится подключение смонтированных электрических цепей и электрооборудования к действующим электросетям (выберите вариант правильного ответа)?</w:t>
      </w:r>
      <w:r w:rsidR="003D647D" w:rsidRPr="002D0457">
        <w:rPr>
          <w:rFonts w:ascii="Times New Roman" w:hAnsi="Times New Roman"/>
          <w:sz w:val="24"/>
          <w:szCs w:val="24"/>
        </w:rPr>
        <w:t xml:space="preserve"> </w:t>
      </w:r>
    </w:p>
    <w:p w14:paraId="18A25F4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Генеральной подрядной организацией</w:t>
      </w:r>
    </w:p>
    <w:p w14:paraId="282E57D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Организацией, выполнившей электромонтажные работы</w:t>
      </w:r>
    </w:p>
    <w:p w14:paraId="14ED01F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Службой эксплуатации сетей</w:t>
      </w:r>
    </w:p>
    <w:p w14:paraId="63721EC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Застройщиком</w:t>
      </w:r>
    </w:p>
    <w:p w14:paraId="2C147AC9" w14:textId="77777777" w:rsidR="00EA2275" w:rsidRPr="002D0457" w:rsidRDefault="00EA2275" w:rsidP="00EA2275">
      <w:pPr>
        <w:pStyle w:val="aff0"/>
        <w:rPr>
          <w:rFonts w:ascii="Times New Roman" w:hAnsi="Times New Roman"/>
          <w:sz w:val="24"/>
          <w:szCs w:val="24"/>
        </w:rPr>
      </w:pPr>
    </w:p>
    <w:p w14:paraId="6F20501F" w14:textId="4C6B0E60" w:rsidR="00EA2275" w:rsidRPr="002D0457" w:rsidRDefault="00E45FBF" w:rsidP="00EA2275">
      <w:pPr>
        <w:pStyle w:val="aff0"/>
        <w:rPr>
          <w:rFonts w:ascii="Times New Roman" w:hAnsi="Times New Roman"/>
          <w:sz w:val="24"/>
          <w:szCs w:val="24"/>
        </w:rPr>
      </w:pPr>
      <w:r>
        <w:rPr>
          <w:rFonts w:ascii="Times New Roman" w:hAnsi="Times New Roman"/>
          <w:sz w:val="24"/>
          <w:szCs w:val="24"/>
        </w:rPr>
        <w:t>26</w:t>
      </w:r>
      <w:r w:rsidR="00EA2275" w:rsidRPr="002D0457">
        <w:rPr>
          <w:rFonts w:ascii="Times New Roman" w:hAnsi="Times New Roman"/>
          <w:sz w:val="24"/>
          <w:szCs w:val="24"/>
        </w:rPr>
        <w:t>. Какой из перечисленных нормативов содержит такие нормативные показатели как затраты труда рабочих, средний разряд работы, затраты труда машинистов, состав и продолжительность эксплуатации строительных машин и перечень материалов, используемых в процессе производства работ (выберите вариант правильного ответа)?</w:t>
      </w:r>
      <w:r w:rsidR="003D647D" w:rsidRPr="002D0457">
        <w:rPr>
          <w:rFonts w:ascii="Times New Roman" w:hAnsi="Times New Roman"/>
          <w:sz w:val="24"/>
          <w:szCs w:val="24"/>
        </w:rPr>
        <w:t xml:space="preserve"> </w:t>
      </w:r>
    </w:p>
    <w:p w14:paraId="45AEBAE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Территориальные единичные расценки (ТЕР)</w:t>
      </w:r>
    </w:p>
    <w:p w14:paraId="5B463E7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Единые нормы и расценки (ЕНИР)</w:t>
      </w:r>
    </w:p>
    <w:p w14:paraId="30D7145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Государственные элементарные сметные нормы (ГЭСН)</w:t>
      </w:r>
    </w:p>
    <w:p w14:paraId="46339DB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Строительные нормы (СН)</w:t>
      </w:r>
    </w:p>
    <w:p w14:paraId="4536BFC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Своды правил (СП)</w:t>
      </w:r>
    </w:p>
    <w:p w14:paraId="60686C57" w14:textId="77777777" w:rsidR="00EA2275" w:rsidRPr="002D0457" w:rsidRDefault="00EA2275" w:rsidP="00EA2275">
      <w:pPr>
        <w:pStyle w:val="aff0"/>
        <w:rPr>
          <w:rFonts w:ascii="Times New Roman" w:hAnsi="Times New Roman"/>
          <w:sz w:val="24"/>
          <w:szCs w:val="24"/>
        </w:rPr>
      </w:pPr>
    </w:p>
    <w:p w14:paraId="3C87955B" w14:textId="11AE493C" w:rsidR="00EA2275" w:rsidRPr="002D0457" w:rsidRDefault="00E45FBF" w:rsidP="00EA2275">
      <w:pPr>
        <w:pStyle w:val="aff0"/>
        <w:rPr>
          <w:rFonts w:ascii="Times New Roman" w:hAnsi="Times New Roman"/>
          <w:sz w:val="24"/>
          <w:szCs w:val="24"/>
        </w:rPr>
      </w:pPr>
      <w:r>
        <w:rPr>
          <w:rFonts w:ascii="Times New Roman" w:hAnsi="Times New Roman"/>
          <w:sz w:val="24"/>
          <w:szCs w:val="24"/>
        </w:rPr>
        <w:t>27</w:t>
      </w:r>
      <w:r w:rsidR="00EA2275" w:rsidRPr="002D0457">
        <w:rPr>
          <w:rFonts w:ascii="Times New Roman" w:hAnsi="Times New Roman"/>
          <w:sz w:val="24"/>
          <w:szCs w:val="24"/>
        </w:rPr>
        <w:t>. Каким максимальным весом груза ограничено применение грузоподъемного оборудования и устройств (тельферов, лебедок, талей, блоков) при погрузке и разгрузке грузов (выберите вариант правильного ответа)?</w:t>
      </w:r>
      <w:r w:rsidR="003D647D" w:rsidRPr="002D0457">
        <w:rPr>
          <w:rFonts w:ascii="Times New Roman" w:hAnsi="Times New Roman"/>
          <w:sz w:val="24"/>
          <w:szCs w:val="24"/>
        </w:rPr>
        <w:t xml:space="preserve"> </w:t>
      </w:r>
    </w:p>
    <w:p w14:paraId="3879959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250 кг</w:t>
      </w:r>
    </w:p>
    <w:p w14:paraId="2B6C409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350 кг</w:t>
      </w:r>
    </w:p>
    <w:p w14:paraId="72F66A9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500 кг</w:t>
      </w:r>
    </w:p>
    <w:p w14:paraId="72643A9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1 тонна</w:t>
      </w:r>
    </w:p>
    <w:p w14:paraId="0A285F97" w14:textId="77777777" w:rsidR="00EA2275" w:rsidRPr="002D0457" w:rsidRDefault="00EA2275" w:rsidP="00EA2275">
      <w:pPr>
        <w:pStyle w:val="aff0"/>
        <w:rPr>
          <w:rFonts w:ascii="Times New Roman" w:hAnsi="Times New Roman"/>
          <w:sz w:val="24"/>
          <w:szCs w:val="24"/>
        </w:rPr>
      </w:pPr>
    </w:p>
    <w:p w14:paraId="39FAFE68" w14:textId="30EC4E1B" w:rsidR="00EA2275" w:rsidRPr="002D0457" w:rsidRDefault="00E45FBF" w:rsidP="00EA2275">
      <w:pPr>
        <w:pStyle w:val="aff0"/>
        <w:rPr>
          <w:rFonts w:ascii="Times New Roman" w:hAnsi="Times New Roman"/>
          <w:sz w:val="24"/>
          <w:szCs w:val="24"/>
        </w:rPr>
      </w:pPr>
      <w:r>
        <w:rPr>
          <w:rFonts w:ascii="Times New Roman" w:hAnsi="Times New Roman"/>
          <w:sz w:val="24"/>
          <w:szCs w:val="24"/>
        </w:rPr>
        <w:t>28</w:t>
      </w:r>
      <w:r w:rsidR="00EA2275" w:rsidRPr="002D0457">
        <w:rPr>
          <w:rFonts w:ascii="Times New Roman" w:hAnsi="Times New Roman"/>
          <w:sz w:val="24"/>
          <w:szCs w:val="24"/>
        </w:rPr>
        <w:t>. При каких условиях допускается ходить по уложенной арматуре (выберите вариант правильного ответа)?</w:t>
      </w:r>
      <w:r w:rsidR="003D647D" w:rsidRPr="002D0457">
        <w:rPr>
          <w:rFonts w:ascii="Times New Roman" w:hAnsi="Times New Roman"/>
          <w:sz w:val="24"/>
          <w:szCs w:val="24"/>
        </w:rPr>
        <w:t xml:space="preserve"> </w:t>
      </w:r>
    </w:p>
    <w:p w14:paraId="6CFEAC0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Допускается по специальному настилу шириной не менее 0,6 м</w:t>
      </w:r>
    </w:p>
    <w:p w14:paraId="011A76F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Допускается при условии соединения арматуры сваркой</w:t>
      </w:r>
    </w:p>
    <w:p w14:paraId="6F5397D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Допускается по переставным доскам, поддонам и т.п.</w:t>
      </w:r>
    </w:p>
    <w:p w14:paraId="74F5A57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Не допускается при любых условиях</w:t>
      </w:r>
    </w:p>
    <w:p w14:paraId="0EDABE99" w14:textId="77777777" w:rsidR="00EA2275" w:rsidRPr="002D0457" w:rsidRDefault="00EA2275" w:rsidP="00EA2275">
      <w:pPr>
        <w:pStyle w:val="aff0"/>
        <w:rPr>
          <w:rFonts w:ascii="Times New Roman" w:hAnsi="Times New Roman"/>
          <w:sz w:val="24"/>
          <w:szCs w:val="24"/>
        </w:rPr>
      </w:pPr>
    </w:p>
    <w:p w14:paraId="1CB0E87E" w14:textId="07ABD7C1" w:rsidR="00EA2275" w:rsidRPr="002D0457" w:rsidRDefault="00E45FBF" w:rsidP="00EA2275">
      <w:pPr>
        <w:pStyle w:val="aff0"/>
        <w:rPr>
          <w:rFonts w:ascii="Times New Roman" w:hAnsi="Times New Roman"/>
          <w:sz w:val="24"/>
          <w:szCs w:val="24"/>
        </w:rPr>
      </w:pPr>
      <w:r>
        <w:rPr>
          <w:rFonts w:ascii="Times New Roman" w:hAnsi="Times New Roman"/>
          <w:sz w:val="24"/>
          <w:szCs w:val="24"/>
        </w:rPr>
        <w:t>29</w:t>
      </w:r>
      <w:r w:rsidR="00EA2275" w:rsidRPr="002D0457">
        <w:rPr>
          <w:rFonts w:ascii="Times New Roman" w:hAnsi="Times New Roman"/>
          <w:sz w:val="24"/>
          <w:szCs w:val="24"/>
        </w:rPr>
        <w:t>. Какие требования предъявляются к складированию кирпича на строительной площадке (выберите вариант правильного ответа)?</w:t>
      </w:r>
      <w:r w:rsidR="003D647D" w:rsidRPr="002D0457">
        <w:rPr>
          <w:rFonts w:ascii="Times New Roman" w:hAnsi="Times New Roman"/>
          <w:sz w:val="24"/>
          <w:szCs w:val="24"/>
        </w:rPr>
        <w:t xml:space="preserve"> </w:t>
      </w:r>
    </w:p>
    <w:p w14:paraId="49D3FC9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Кирпич в пакетах на поддонах - не более чем в три яруса, в контейнерах - в два яруса, без контейнеров - высотой не более 2,4 м</w:t>
      </w:r>
    </w:p>
    <w:p w14:paraId="648D3BD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2. Кирпич в пакетах на поддонах - не более чем в два яруса, в контейнерах - в один ярус, без контейнеров - высотой не более 1,7 м</w:t>
      </w:r>
    </w:p>
    <w:p w14:paraId="193E6A6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Кирпич в пакетах на поддонах - не более чем в один ярус, в контейнерах - в один ярус, без контейнеров - высотой не более 5 м</w:t>
      </w:r>
    </w:p>
    <w:p w14:paraId="0A85829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Кирпич в пакетах на поддонах - не более чем в пять ярусов, в контейнерах - в два яруса, без контейнеров - высотой не более 2 м</w:t>
      </w:r>
    </w:p>
    <w:p w14:paraId="3EF05830" w14:textId="77777777" w:rsidR="00EA2275" w:rsidRPr="002D0457" w:rsidRDefault="00EA2275" w:rsidP="00EA2275">
      <w:pPr>
        <w:pStyle w:val="aff0"/>
        <w:rPr>
          <w:rFonts w:ascii="Times New Roman" w:hAnsi="Times New Roman"/>
          <w:sz w:val="24"/>
          <w:szCs w:val="24"/>
        </w:rPr>
      </w:pPr>
    </w:p>
    <w:p w14:paraId="69C9A748" w14:textId="013F5626" w:rsidR="00EA2275" w:rsidRPr="002D0457" w:rsidRDefault="00E45FBF" w:rsidP="00EA2275">
      <w:pPr>
        <w:pStyle w:val="aff0"/>
        <w:rPr>
          <w:rFonts w:ascii="Times New Roman" w:hAnsi="Times New Roman"/>
          <w:sz w:val="24"/>
          <w:szCs w:val="24"/>
        </w:rPr>
      </w:pPr>
      <w:r>
        <w:rPr>
          <w:rFonts w:ascii="Times New Roman" w:hAnsi="Times New Roman"/>
          <w:sz w:val="24"/>
          <w:szCs w:val="24"/>
        </w:rPr>
        <w:t>30</w:t>
      </w:r>
      <w:r w:rsidR="00EA2275" w:rsidRPr="002D0457">
        <w:rPr>
          <w:rFonts w:ascii="Times New Roman" w:hAnsi="Times New Roman"/>
          <w:sz w:val="24"/>
          <w:szCs w:val="24"/>
        </w:rPr>
        <w:t>. В каких случаях разрешается выпрямление гнутых изделий в арматурных изделиях (выберите вариант правильного ответа)?</w:t>
      </w:r>
      <w:r w:rsidR="003D647D" w:rsidRPr="002D0457">
        <w:rPr>
          <w:rFonts w:ascii="Times New Roman" w:hAnsi="Times New Roman"/>
          <w:sz w:val="24"/>
          <w:szCs w:val="24"/>
        </w:rPr>
        <w:t xml:space="preserve"> </w:t>
      </w:r>
    </w:p>
    <w:p w14:paraId="782375F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Разрешается в любых случаях</w:t>
      </w:r>
    </w:p>
    <w:p w14:paraId="03711B1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Не разрешается ни в каких случаях</w:t>
      </w:r>
    </w:p>
    <w:p w14:paraId="2527ED6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 xml:space="preserve">3. Допускается для проволочной арматуры марок В, </w:t>
      </w:r>
      <w:proofErr w:type="spellStart"/>
      <w:r w:rsidRPr="002D0457">
        <w:rPr>
          <w:rFonts w:ascii="Times New Roman" w:hAnsi="Times New Roman"/>
          <w:sz w:val="24"/>
          <w:szCs w:val="24"/>
        </w:rPr>
        <w:t>Вр</w:t>
      </w:r>
      <w:proofErr w:type="spellEnd"/>
    </w:p>
    <w:p w14:paraId="07CAA7C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Допускается для стержневой арматуры диаметром менее 12 мм</w:t>
      </w:r>
    </w:p>
    <w:p w14:paraId="25DD6B07" w14:textId="1536A1D8" w:rsidR="00EA2275" w:rsidRPr="002D0457" w:rsidRDefault="00EA2275" w:rsidP="00EA2275">
      <w:pPr>
        <w:pStyle w:val="aff0"/>
        <w:rPr>
          <w:rFonts w:ascii="Times New Roman" w:hAnsi="Times New Roman"/>
          <w:sz w:val="24"/>
          <w:szCs w:val="24"/>
        </w:rPr>
      </w:pPr>
    </w:p>
    <w:p w14:paraId="3A5FC3CF" w14:textId="27E59876" w:rsidR="00EA2275" w:rsidRPr="002D0457" w:rsidRDefault="00E45FBF" w:rsidP="00EA2275">
      <w:pPr>
        <w:pStyle w:val="aff0"/>
        <w:rPr>
          <w:rFonts w:ascii="Times New Roman" w:hAnsi="Times New Roman"/>
          <w:sz w:val="24"/>
          <w:szCs w:val="24"/>
        </w:rPr>
      </w:pPr>
      <w:r>
        <w:rPr>
          <w:rFonts w:ascii="Times New Roman" w:hAnsi="Times New Roman"/>
          <w:sz w:val="24"/>
          <w:szCs w:val="24"/>
        </w:rPr>
        <w:t>31</w:t>
      </w:r>
      <w:r w:rsidR="00EA2275" w:rsidRPr="002D0457">
        <w:rPr>
          <w:rFonts w:ascii="Times New Roman" w:hAnsi="Times New Roman"/>
          <w:sz w:val="24"/>
          <w:szCs w:val="24"/>
        </w:rPr>
        <w:t>. Кем заполняется раздел №3 Общего журнала работ «Сведения о выполнении работ в процессе строительства, реконструкции, капитального ремонта объекта капитального строительства» (выберите вариант правильного ответа)?</w:t>
      </w:r>
      <w:r w:rsidR="003D647D" w:rsidRPr="002D0457">
        <w:rPr>
          <w:rFonts w:ascii="Times New Roman" w:hAnsi="Times New Roman"/>
          <w:sz w:val="24"/>
          <w:szCs w:val="24"/>
        </w:rPr>
        <w:t xml:space="preserve"> </w:t>
      </w:r>
    </w:p>
    <w:p w14:paraId="06E7B4F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Уполномоченным представителем застройщика</w:t>
      </w:r>
    </w:p>
    <w:p w14:paraId="0217311F"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Уполномоченным представителем государственного строительного надзора</w:t>
      </w:r>
    </w:p>
    <w:p w14:paraId="4EC4124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Уполномоченным представителем лица, осуществляющего строительство</w:t>
      </w:r>
    </w:p>
    <w:p w14:paraId="52FD36F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Уполномоченным представителем технического надзора</w:t>
      </w:r>
    </w:p>
    <w:p w14:paraId="573242B3" w14:textId="77777777" w:rsidR="00EA2275" w:rsidRPr="002D0457" w:rsidRDefault="00EA2275" w:rsidP="00EA2275">
      <w:pPr>
        <w:pStyle w:val="aff0"/>
        <w:rPr>
          <w:rFonts w:ascii="Times New Roman" w:hAnsi="Times New Roman"/>
          <w:sz w:val="24"/>
          <w:szCs w:val="24"/>
        </w:rPr>
      </w:pPr>
    </w:p>
    <w:p w14:paraId="51DC48B8" w14:textId="7CF2F9D9" w:rsidR="00EA2275" w:rsidRPr="002D0457" w:rsidRDefault="00E45FBF" w:rsidP="00EA2275">
      <w:pPr>
        <w:pStyle w:val="aff0"/>
        <w:rPr>
          <w:rFonts w:ascii="Times New Roman" w:hAnsi="Times New Roman"/>
          <w:sz w:val="24"/>
          <w:szCs w:val="24"/>
        </w:rPr>
      </w:pPr>
      <w:r>
        <w:rPr>
          <w:rFonts w:ascii="Times New Roman" w:hAnsi="Times New Roman"/>
          <w:sz w:val="24"/>
          <w:szCs w:val="24"/>
        </w:rPr>
        <w:t>32</w:t>
      </w:r>
      <w:r w:rsidR="00EA2275" w:rsidRPr="002D0457">
        <w:rPr>
          <w:rFonts w:ascii="Times New Roman" w:hAnsi="Times New Roman"/>
          <w:sz w:val="24"/>
          <w:szCs w:val="24"/>
        </w:rPr>
        <w:t>. Кем осуществляется подготовка акта, согласно которому определяется размер средств на проведение работ по консервации объекта (выберите вариант правильного ответа)?</w:t>
      </w:r>
      <w:r w:rsidR="003D647D" w:rsidRPr="002D0457">
        <w:rPr>
          <w:rFonts w:ascii="Times New Roman" w:hAnsi="Times New Roman"/>
          <w:sz w:val="24"/>
          <w:szCs w:val="24"/>
        </w:rPr>
        <w:t xml:space="preserve"> </w:t>
      </w:r>
    </w:p>
    <w:p w14:paraId="0ADEA3C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Лицом, осуществляющим строительство</w:t>
      </w:r>
    </w:p>
    <w:p w14:paraId="1A3CAC4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Лицом, осуществляющим подготовку проектной документации</w:t>
      </w:r>
    </w:p>
    <w:p w14:paraId="24A9199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Застройщиком (техническим заказчиком)</w:t>
      </w:r>
    </w:p>
    <w:p w14:paraId="0647D03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Местным органом исполнительной власти</w:t>
      </w:r>
    </w:p>
    <w:p w14:paraId="0C0B61FD" w14:textId="77777777" w:rsidR="00EA2275" w:rsidRPr="002D0457" w:rsidRDefault="00EA2275" w:rsidP="00EA2275">
      <w:pPr>
        <w:pStyle w:val="aff0"/>
        <w:rPr>
          <w:rFonts w:ascii="Times New Roman" w:hAnsi="Times New Roman"/>
          <w:sz w:val="24"/>
          <w:szCs w:val="24"/>
        </w:rPr>
      </w:pPr>
    </w:p>
    <w:p w14:paraId="5525DB85" w14:textId="6DA3567D" w:rsidR="00EA2275" w:rsidRPr="002D0457" w:rsidRDefault="00E45FBF" w:rsidP="00EA2275">
      <w:pPr>
        <w:pStyle w:val="aff0"/>
        <w:rPr>
          <w:rFonts w:ascii="Times New Roman" w:hAnsi="Times New Roman"/>
          <w:sz w:val="24"/>
          <w:szCs w:val="24"/>
        </w:rPr>
      </w:pPr>
      <w:r>
        <w:rPr>
          <w:rFonts w:ascii="Times New Roman" w:hAnsi="Times New Roman"/>
          <w:sz w:val="24"/>
          <w:szCs w:val="24"/>
        </w:rPr>
        <w:t>33</w:t>
      </w:r>
      <w:r w:rsidR="00EA2275" w:rsidRPr="002D0457">
        <w:rPr>
          <w:rFonts w:ascii="Times New Roman" w:hAnsi="Times New Roman"/>
          <w:sz w:val="24"/>
          <w:szCs w:val="24"/>
        </w:rPr>
        <w:t>. В каком случае для принятия решения о выдаче разрешения на ввод объекта капитального строительства в эксплуатацию необходим акт приемки объекта капитального строительства (выберите вариант правильного ответа)?</w:t>
      </w:r>
      <w:r w:rsidR="003D647D" w:rsidRPr="002D0457">
        <w:rPr>
          <w:rFonts w:ascii="Times New Roman" w:hAnsi="Times New Roman"/>
          <w:sz w:val="24"/>
          <w:szCs w:val="24"/>
        </w:rPr>
        <w:t xml:space="preserve"> </w:t>
      </w:r>
    </w:p>
    <w:p w14:paraId="2863615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В случае осуществления строительства, реконструкции на основании договора строительного подряда</w:t>
      </w:r>
    </w:p>
    <w:p w14:paraId="079A599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Не требуется в любом случае</w:t>
      </w:r>
    </w:p>
    <w:p w14:paraId="476CC46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В случае осуществления строительства, реконструкции здания, сооружения застройщиком с привлечением денежных средств участников долевого строительства</w:t>
      </w:r>
    </w:p>
    <w:p w14:paraId="32B7CAF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Требуется в любом случае</w:t>
      </w:r>
    </w:p>
    <w:p w14:paraId="4FF1F889" w14:textId="77777777" w:rsidR="00EA2275" w:rsidRPr="002D0457" w:rsidRDefault="00EA2275" w:rsidP="00EA2275">
      <w:pPr>
        <w:pStyle w:val="aff0"/>
        <w:rPr>
          <w:rFonts w:ascii="Times New Roman" w:hAnsi="Times New Roman"/>
          <w:sz w:val="24"/>
          <w:szCs w:val="24"/>
        </w:rPr>
      </w:pPr>
    </w:p>
    <w:p w14:paraId="621520A3" w14:textId="7D967E00" w:rsidR="00EA2275" w:rsidRPr="002D0457" w:rsidRDefault="00E45FBF" w:rsidP="00EA2275">
      <w:pPr>
        <w:pStyle w:val="aff0"/>
        <w:rPr>
          <w:rFonts w:ascii="Times New Roman" w:hAnsi="Times New Roman"/>
          <w:sz w:val="24"/>
          <w:szCs w:val="24"/>
        </w:rPr>
      </w:pPr>
      <w:r>
        <w:rPr>
          <w:rFonts w:ascii="Times New Roman" w:hAnsi="Times New Roman"/>
          <w:sz w:val="24"/>
          <w:szCs w:val="24"/>
        </w:rPr>
        <w:t>34</w:t>
      </w:r>
      <w:r w:rsidR="00EA2275" w:rsidRPr="002D0457">
        <w:rPr>
          <w:rFonts w:ascii="Times New Roman" w:hAnsi="Times New Roman"/>
          <w:sz w:val="24"/>
          <w:szCs w:val="24"/>
        </w:rPr>
        <w:t>. На какие здания, строения сооружения общей площадью 50 кв. метров и более НЕ распространяются требования энергетической эффективности (выберите вариант правильного ответа)?</w:t>
      </w:r>
      <w:r w:rsidR="003D647D" w:rsidRPr="002D0457">
        <w:rPr>
          <w:rFonts w:ascii="Times New Roman" w:hAnsi="Times New Roman"/>
          <w:sz w:val="24"/>
          <w:szCs w:val="24"/>
        </w:rPr>
        <w:t xml:space="preserve"> </w:t>
      </w:r>
    </w:p>
    <w:p w14:paraId="5F91F2F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Малоэтажные жилые дома</w:t>
      </w:r>
    </w:p>
    <w:p w14:paraId="7D22E13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Сблокированные жилые дома с количеством надземных этажей не более двух</w:t>
      </w:r>
    </w:p>
    <w:p w14:paraId="3E26117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Культовые здания, строения и сооружения</w:t>
      </w:r>
    </w:p>
    <w:p w14:paraId="55797F1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Складские здания</w:t>
      </w:r>
    </w:p>
    <w:p w14:paraId="310E56C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Здания и сооружения, строительство которых осуществляется в особых экономических зонах</w:t>
      </w:r>
    </w:p>
    <w:p w14:paraId="0E24B318" w14:textId="77777777" w:rsidR="00EA2275" w:rsidRPr="002D0457" w:rsidRDefault="00EA2275" w:rsidP="00EA2275">
      <w:pPr>
        <w:pStyle w:val="aff0"/>
        <w:rPr>
          <w:rFonts w:ascii="Times New Roman" w:hAnsi="Times New Roman"/>
          <w:sz w:val="24"/>
          <w:szCs w:val="24"/>
        </w:rPr>
      </w:pPr>
    </w:p>
    <w:p w14:paraId="4A59EB8F" w14:textId="67EF7CC2" w:rsidR="00EA2275" w:rsidRPr="002D0457" w:rsidRDefault="00E45FBF" w:rsidP="00EA2275">
      <w:pPr>
        <w:pStyle w:val="aff0"/>
        <w:rPr>
          <w:rFonts w:ascii="Times New Roman" w:hAnsi="Times New Roman"/>
          <w:sz w:val="24"/>
          <w:szCs w:val="24"/>
        </w:rPr>
      </w:pPr>
      <w:r>
        <w:rPr>
          <w:rFonts w:ascii="Times New Roman" w:hAnsi="Times New Roman"/>
          <w:sz w:val="24"/>
          <w:szCs w:val="24"/>
        </w:rPr>
        <w:t>35</w:t>
      </w:r>
      <w:r w:rsidR="00EA2275" w:rsidRPr="002D0457">
        <w:rPr>
          <w:rFonts w:ascii="Times New Roman" w:hAnsi="Times New Roman"/>
          <w:sz w:val="24"/>
          <w:szCs w:val="24"/>
        </w:rPr>
        <w:t>. В каком случае не допускается внесение изменений в проектную документацию, если при строительстве, реконструкции объекта капитального строительства предусмотрен государственный строительный надзор (выберите вариант правильного ответа)?</w:t>
      </w:r>
      <w:r w:rsidR="003D647D" w:rsidRPr="002D0457">
        <w:rPr>
          <w:rFonts w:ascii="Times New Roman" w:hAnsi="Times New Roman"/>
          <w:sz w:val="24"/>
          <w:szCs w:val="24"/>
        </w:rPr>
        <w:t xml:space="preserve"> </w:t>
      </w:r>
    </w:p>
    <w:p w14:paraId="76AEB4A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1. После получения разрешения на строительство, на этапе производства строительно-монтажных работ</w:t>
      </w:r>
    </w:p>
    <w:p w14:paraId="530BB73D" w14:textId="77777777" w:rsidR="00EA2275" w:rsidRPr="002D0457" w:rsidRDefault="00EA2275" w:rsidP="00EA2275">
      <w:pPr>
        <w:pStyle w:val="aff0"/>
        <w:rPr>
          <w:rFonts w:ascii="Times New Roman" w:hAnsi="Times New Roman"/>
          <w:sz w:val="24"/>
          <w:szCs w:val="24"/>
        </w:rPr>
      </w:pPr>
    </w:p>
    <w:p w14:paraId="038174BB" w14:textId="00CF27B8" w:rsidR="00EA2275" w:rsidRPr="002D0457" w:rsidRDefault="00E45FBF" w:rsidP="00EA2275">
      <w:pPr>
        <w:pStyle w:val="aff0"/>
        <w:rPr>
          <w:rFonts w:ascii="Times New Roman" w:hAnsi="Times New Roman"/>
          <w:sz w:val="24"/>
          <w:szCs w:val="24"/>
        </w:rPr>
      </w:pPr>
      <w:r>
        <w:rPr>
          <w:rFonts w:ascii="Times New Roman" w:hAnsi="Times New Roman"/>
          <w:sz w:val="24"/>
          <w:szCs w:val="24"/>
        </w:rPr>
        <w:t>36</w:t>
      </w:r>
      <w:r w:rsidR="00EA2275" w:rsidRPr="002D0457">
        <w:rPr>
          <w:rFonts w:ascii="Times New Roman" w:hAnsi="Times New Roman"/>
          <w:sz w:val="24"/>
          <w:szCs w:val="24"/>
        </w:rPr>
        <w:t>. В составе какой документации содержатся требования по безопасной эксплуатации подъемных механизмов и сооружений при проведении погрузочно-разгрузочных и строительно-монтажных работ (выберите вариант правильного ответа)?</w:t>
      </w:r>
      <w:r w:rsidR="003D647D" w:rsidRPr="002D0457">
        <w:rPr>
          <w:rFonts w:ascii="Times New Roman" w:hAnsi="Times New Roman"/>
          <w:sz w:val="24"/>
          <w:szCs w:val="24"/>
        </w:rPr>
        <w:t xml:space="preserve"> </w:t>
      </w:r>
    </w:p>
    <w:p w14:paraId="1867EE0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Проект производства работ</w:t>
      </w:r>
    </w:p>
    <w:p w14:paraId="6623FA1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Схемы контроля качества</w:t>
      </w:r>
    </w:p>
    <w:p w14:paraId="0D3EBD0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Технологические решения в составе проектной документации</w:t>
      </w:r>
    </w:p>
    <w:p w14:paraId="3AE723A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Требования к обеспечению безопасной эксплуатации объектов капитального строительства</w:t>
      </w:r>
    </w:p>
    <w:p w14:paraId="50501456" w14:textId="77777777" w:rsidR="00EA2275" w:rsidRPr="002D0457" w:rsidRDefault="00EA2275" w:rsidP="00EA2275">
      <w:pPr>
        <w:pStyle w:val="aff0"/>
        <w:rPr>
          <w:rFonts w:ascii="Times New Roman" w:hAnsi="Times New Roman"/>
          <w:sz w:val="24"/>
          <w:szCs w:val="24"/>
        </w:rPr>
      </w:pPr>
    </w:p>
    <w:p w14:paraId="2B291071" w14:textId="66B9614D" w:rsidR="00EA2275" w:rsidRPr="002D0457" w:rsidRDefault="00E45FBF" w:rsidP="00EA2275">
      <w:pPr>
        <w:pStyle w:val="aff0"/>
        <w:rPr>
          <w:rFonts w:ascii="Times New Roman" w:hAnsi="Times New Roman"/>
          <w:sz w:val="24"/>
          <w:szCs w:val="24"/>
        </w:rPr>
      </w:pPr>
      <w:r>
        <w:rPr>
          <w:rFonts w:ascii="Times New Roman" w:hAnsi="Times New Roman"/>
          <w:sz w:val="24"/>
          <w:szCs w:val="24"/>
        </w:rPr>
        <w:t>37</w:t>
      </w:r>
      <w:r w:rsidR="00EA2275" w:rsidRPr="002D0457">
        <w:rPr>
          <w:rFonts w:ascii="Times New Roman" w:hAnsi="Times New Roman"/>
          <w:sz w:val="24"/>
          <w:szCs w:val="24"/>
        </w:rPr>
        <w:t>. В составе какой документации содержатся мероприятия по обеспечению сохранности материалов, изделий, конструкций и оборудования на строительной площадке (выберите вариант правильного ответа)?</w:t>
      </w:r>
      <w:r w:rsidR="003D647D" w:rsidRPr="002D0457">
        <w:rPr>
          <w:rFonts w:ascii="Times New Roman" w:hAnsi="Times New Roman"/>
          <w:sz w:val="24"/>
          <w:szCs w:val="24"/>
        </w:rPr>
        <w:t xml:space="preserve"> </w:t>
      </w:r>
    </w:p>
    <w:p w14:paraId="616899C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Требования к обеспечению безопасной эксплуатации объектов капитального строительства</w:t>
      </w:r>
    </w:p>
    <w:p w14:paraId="04E0B2F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Схема планировочной организации земельного участка</w:t>
      </w:r>
    </w:p>
    <w:p w14:paraId="3B3DE29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Проект производства работ</w:t>
      </w:r>
    </w:p>
    <w:p w14:paraId="502A1A7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Технологические решения в составе проектной документации</w:t>
      </w:r>
    </w:p>
    <w:p w14:paraId="7A46F543" w14:textId="77777777" w:rsidR="00EA2275" w:rsidRPr="002D0457" w:rsidRDefault="00EA2275" w:rsidP="00EA2275">
      <w:pPr>
        <w:pStyle w:val="aff0"/>
        <w:rPr>
          <w:rFonts w:ascii="Times New Roman" w:hAnsi="Times New Roman"/>
          <w:sz w:val="24"/>
          <w:szCs w:val="24"/>
        </w:rPr>
      </w:pPr>
    </w:p>
    <w:p w14:paraId="7238B6C2" w14:textId="7C14B7C5" w:rsidR="00EA2275" w:rsidRPr="002D0457" w:rsidRDefault="00E45FBF" w:rsidP="00EA2275">
      <w:pPr>
        <w:pStyle w:val="aff0"/>
        <w:rPr>
          <w:rFonts w:ascii="Times New Roman" w:hAnsi="Times New Roman"/>
          <w:sz w:val="24"/>
          <w:szCs w:val="24"/>
        </w:rPr>
      </w:pPr>
      <w:r>
        <w:rPr>
          <w:rFonts w:ascii="Times New Roman" w:hAnsi="Times New Roman"/>
          <w:sz w:val="24"/>
          <w:szCs w:val="24"/>
        </w:rPr>
        <w:t>38</w:t>
      </w:r>
      <w:r w:rsidR="00EA2275" w:rsidRPr="002D0457">
        <w:rPr>
          <w:rFonts w:ascii="Times New Roman" w:hAnsi="Times New Roman"/>
          <w:sz w:val="24"/>
          <w:szCs w:val="24"/>
        </w:rPr>
        <w:t>. Какие требования устанавливаются к производству работ по возведению каменных конструкций без применения временных креплений (выберите вариант правильного ответа)?</w:t>
      </w:r>
      <w:r w:rsidR="003D647D" w:rsidRPr="002D0457">
        <w:rPr>
          <w:rFonts w:ascii="Times New Roman" w:hAnsi="Times New Roman"/>
          <w:sz w:val="24"/>
          <w:szCs w:val="24"/>
        </w:rPr>
        <w:t xml:space="preserve"> </w:t>
      </w:r>
    </w:p>
    <w:p w14:paraId="04C82C3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Предельная высота возведения свободно стоящих стен</w:t>
      </w:r>
    </w:p>
    <w:p w14:paraId="0E53DCB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Работы на следующем ярусе надлежит начинать только после проектного закрепления всех конструкций нижележащего яруса</w:t>
      </w:r>
    </w:p>
    <w:p w14:paraId="424749E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Поверхность рабочих швов, устраиваемых при перерывах в работе, должна быть перпендикулярна оси колонн и балок, поверхности плит и стен</w:t>
      </w:r>
    </w:p>
    <w:p w14:paraId="43EBBCB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Установку наружных и внутренних стен следует производить, опирая их на выверенные относительно монтажного горизонта маяки</w:t>
      </w:r>
    </w:p>
    <w:p w14:paraId="45B3E4D1" w14:textId="77777777" w:rsidR="00EA2275" w:rsidRPr="002D0457" w:rsidRDefault="00EA2275" w:rsidP="00EA2275">
      <w:pPr>
        <w:pStyle w:val="aff0"/>
        <w:rPr>
          <w:rFonts w:ascii="Times New Roman" w:hAnsi="Times New Roman"/>
          <w:sz w:val="24"/>
          <w:szCs w:val="24"/>
        </w:rPr>
      </w:pPr>
    </w:p>
    <w:p w14:paraId="22128652" w14:textId="26822C87" w:rsidR="00EA2275" w:rsidRPr="002D0457" w:rsidRDefault="00E45FBF" w:rsidP="00EA2275">
      <w:pPr>
        <w:pStyle w:val="aff0"/>
        <w:rPr>
          <w:rFonts w:ascii="Times New Roman" w:hAnsi="Times New Roman"/>
          <w:sz w:val="24"/>
          <w:szCs w:val="24"/>
        </w:rPr>
      </w:pPr>
      <w:r>
        <w:rPr>
          <w:rFonts w:ascii="Times New Roman" w:hAnsi="Times New Roman"/>
          <w:sz w:val="24"/>
          <w:szCs w:val="24"/>
        </w:rPr>
        <w:t>39</w:t>
      </w:r>
      <w:r w:rsidR="00EA2275" w:rsidRPr="002D0457">
        <w:rPr>
          <w:rFonts w:ascii="Times New Roman" w:hAnsi="Times New Roman"/>
          <w:sz w:val="24"/>
          <w:szCs w:val="24"/>
        </w:rPr>
        <w:t>. Кем устанавливается перечень работ, связанных с повышенной опасностью, выполняемых с оформлением наряда-допуска, и порядок проведения указанных работ (выберите вариант правильного ответа)</w:t>
      </w:r>
      <w:r w:rsidR="003D647D" w:rsidRPr="002D0457">
        <w:rPr>
          <w:rFonts w:ascii="Times New Roman" w:hAnsi="Times New Roman"/>
          <w:sz w:val="24"/>
          <w:szCs w:val="24"/>
        </w:rPr>
        <w:t xml:space="preserve"> </w:t>
      </w:r>
    </w:p>
    <w:p w14:paraId="3BB7AF9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Приказом работодателя</w:t>
      </w:r>
    </w:p>
    <w:p w14:paraId="10D8D9E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Специалистом по организации строительства</w:t>
      </w:r>
    </w:p>
    <w:p w14:paraId="6A2B36E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Лицом, осуществившем подготовку проектной документации</w:t>
      </w:r>
    </w:p>
    <w:p w14:paraId="16E6DFB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Застройщиком (техническим заказчик)</w:t>
      </w:r>
    </w:p>
    <w:p w14:paraId="3220489E" w14:textId="77777777" w:rsidR="00EA2275" w:rsidRPr="002D0457" w:rsidRDefault="00EA2275" w:rsidP="00EA2275">
      <w:pPr>
        <w:pStyle w:val="aff0"/>
        <w:rPr>
          <w:rFonts w:ascii="Times New Roman" w:hAnsi="Times New Roman"/>
          <w:sz w:val="24"/>
          <w:szCs w:val="24"/>
        </w:rPr>
      </w:pPr>
    </w:p>
    <w:p w14:paraId="1B8E9B89" w14:textId="35F6D437" w:rsidR="00EA2275" w:rsidRPr="002D0457" w:rsidRDefault="00E45FBF" w:rsidP="00EA2275">
      <w:pPr>
        <w:pStyle w:val="aff0"/>
        <w:rPr>
          <w:rFonts w:ascii="Times New Roman" w:hAnsi="Times New Roman"/>
          <w:sz w:val="24"/>
          <w:szCs w:val="24"/>
        </w:rPr>
      </w:pPr>
      <w:r>
        <w:rPr>
          <w:rFonts w:ascii="Times New Roman" w:hAnsi="Times New Roman"/>
          <w:sz w:val="24"/>
          <w:szCs w:val="24"/>
        </w:rPr>
        <w:t>40</w:t>
      </w:r>
      <w:r w:rsidR="00EA2275" w:rsidRPr="002D0457">
        <w:rPr>
          <w:rFonts w:ascii="Times New Roman" w:hAnsi="Times New Roman"/>
          <w:sz w:val="24"/>
          <w:szCs w:val="24"/>
        </w:rPr>
        <w:t>. К опасным зонам с постоянным присутствием опасных производственных факторов в строительном производстве, отражаемым в организационно-технологической документации на строительное производство, относятся (выберите вариант правильного ответа)</w:t>
      </w:r>
      <w:r w:rsidR="003D647D" w:rsidRPr="002D0457">
        <w:rPr>
          <w:rFonts w:ascii="Times New Roman" w:hAnsi="Times New Roman"/>
          <w:sz w:val="24"/>
          <w:szCs w:val="24"/>
        </w:rPr>
        <w:t xml:space="preserve"> </w:t>
      </w:r>
    </w:p>
    <w:p w14:paraId="48F18AD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Участки территории строящегося здания (сооружения)</w:t>
      </w:r>
    </w:p>
    <w:p w14:paraId="7568638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 xml:space="preserve">2. Места на расстоянии ближе 2 м от </w:t>
      </w:r>
      <w:proofErr w:type="spellStart"/>
      <w:r w:rsidRPr="002D0457">
        <w:rPr>
          <w:rFonts w:ascii="Times New Roman" w:hAnsi="Times New Roman"/>
          <w:sz w:val="24"/>
          <w:szCs w:val="24"/>
        </w:rPr>
        <w:t>неогражденных</w:t>
      </w:r>
      <w:proofErr w:type="spellEnd"/>
      <w:r w:rsidRPr="002D0457">
        <w:rPr>
          <w:rFonts w:ascii="Times New Roman" w:hAnsi="Times New Roman"/>
          <w:sz w:val="24"/>
          <w:szCs w:val="24"/>
        </w:rPr>
        <w:t xml:space="preserve"> (отсутствие защитных ограждений) перепадов по высоте 1,8 м и более, либо при высоте защитных ограждений менее 1,1 м</w:t>
      </w:r>
    </w:p>
    <w:p w14:paraId="40BEEA7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Этажи (ярусы) зданий и сооружений, над которыми происходит монтаж (демонтаж) конструкций или оборудования</w:t>
      </w:r>
    </w:p>
    <w:p w14:paraId="7735A88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Зоны перемещения машин, оборудования или их частей, рабочих органов</w:t>
      </w:r>
    </w:p>
    <w:p w14:paraId="608F1FF4" w14:textId="77777777" w:rsidR="00EA2275" w:rsidRPr="002D0457" w:rsidRDefault="00EA2275" w:rsidP="00EA2275">
      <w:pPr>
        <w:pStyle w:val="aff0"/>
        <w:rPr>
          <w:rFonts w:ascii="Times New Roman" w:hAnsi="Times New Roman"/>
          <w:sz w:val="24"/>
          <w:szCs w:val="24"/>
        </w:rPr>
      </w:pPr>
    </w:p>
    <w:p w14:paraId="34AED148" w14:textId="2F29FA17" w:rsidR="00EA2275" w:rsidRPr="002D0457" w:rsidRDefault="00E45FBF" w:rsidP="00EA2275">
      <w:pPr>
        <w:pStyle w:val="aff0"/>
        <w:rPr>
          <w:rFonts w:ascii="Times New Roman" w:hAnsi="Times New Roman"/>
          <w:sz w:val="24"/>
          <w:szCs w:val="24"/>
        </w:rPr>
      </w:pPr>
      <w:r>
        <w:rPr>
          <w:rFonts w:ascii="Times New Roman" w:hAnsi="Times New Roman"/>
          <w:sz w:val="24"/>
          <w:szCs w:val="24"/>
        </w:rPr>
        <w:t>41</w:t>
      </w:r>
      <w:r w:rsidR="00EA2275" w:rsidRPr="002D0457">
        <w:rPr>
          <w:rFonts w:ascii="Times New Roman" w:hAnsi="Times New Roman"/>
          <w:sz w:val="24"/>
          <w:szCs w:val="24"/>
        </w:rPr>
        <w:t>. Информационная модель объекта капитального строительства (ИМ ОКС) формируется, передается и хранится в виде структурированного набора электронных документов. Передача ИМ ОКС должна осуществляться с применением (выберите вариант правильного ответа)</w:t>
      </w:r>
      <w:r w:rsidR="003D647D" w:rsidRPr="002D0457">
        <w:rPr>
          <w:rFonts w:ascii="Times New Roman" w:hAnsi="Times New Roman"/>
          <w:sz w:val="24"/>
          <w:szCs w:val="24"/>
        </w:rPr>
        <w:t xml:space="preserve"> </w:t>
      </w:r>
    </w:p>
    <w:p w14:paraId="319F961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XML-схем</w:t>
      </w:r>
    </w:p>
    <w:p w14:paraId="524DCF8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2. Только открытого формата IFC</w:t>
      </w:r>
    </w:p>
    <w:p w14:paraId="0E1EC8A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XSD-схем</w:t>
      </w:r>
    </w:p>
    <w:p w14:paraId="4E04965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Архива документов в формате *.</w:t>
      </w:r>
      <w:proofErr w:type="spellStart"/>
      <w:r w:rsidRPr="002D0457">
        <w:rPr>
          <w:rFonts w:ascii="Times New Roman" w:hAnsi="Times New Roman"/>
          <w:sz w:val="24"/>
          <w:szCs w:val="24"/>
        </w:rPr>
        <w:t>dwg</w:t>
      </w:r>
      <w:proofErr w:type="spellEnd"/>
    </w:p>
    <w:p w14:paraId="21097CFA" w14:textId="77777777" w:rsidR="00EA2275" w:rsidRPr="002D0457" w:rsidRDefault="00EA2275" w:rsidP="00EA2275">
      <w:pPr>
        <w:pStyle w:val="aff0"/>
        <w:rPr>
          <w:rFonts w:ascii="Times New Roman" w:hAnsi="Times New Roman"/>
          <w:sz w:val="24"/>
          <w:szCs w:val="24"/>
        </w:rPr>
      </w:pPr>
    </w:p>
    <w:p w14:paraId="08DB35B2" w14:textId="09FD056D" w:rsidR="00EA2275" w:rsidRPr="002D0457" w:rsidRDefault="00E45FBF" w:rsidP="00EA2275">
      <w:pPr>
        <w:pStyle w:val="aff0"/>
        <w:rPr>
          <w:rFonts w:ascii="Times New Roman" w:hAnsi="Times New Roman"/>
          <w:sz w:val="24"/>
          <w:szCs w:val="24"/>
        </w:rPr>
      </w:pPr>
      <w:r>
        <w:rPr>
          <w:rFonts w:ascii="Times New Roman" w:hAnsi="Times New Roman"/>
          <w:sz w:val="24"/>
          <w:szCs w:val="24"/>
        </w:rPr>
        <w:t>42</w:t>
      </w:r>
      <w:r w:rsidR="00EA2275" w:rsidRPr="002D0457">
        <w:rPr>
          <w:rFonts w:ascii="Times New Roman" w:hAnsi="Times New Roman"/>
          <w:sz w:val="24"/>
          <w:szCs w:val="24"/>
        </w:rPr>
        <w:t>. В течение какого срока, после принятия решения о консервации объекта, Застройщик (Заказчик) уведомляет об этом подрядчика, орган, выдавший разрешение на строительство и орган государственного строительного надзора (выберите вариант правильного ответа)?</w:t>
      </w:r>
      <w:r w:rsidR="003D647D" w:rsidRPr="002D0457">
        <w:rPr>
          <w:rFonts w:ascii="Times New Roman" w:hAnsi="Times New Roman"/>
          <w:sz w:val="24"/>
          <w:szCs w:val="24"/>
        </w:rPr>
        <w:t xml:space="preserve"> </w:t>
      </w:r>
    </w:p>
    <w:p w14:paraId="5CA7A4A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5 календарных дней</w:t>
      </w:r>
    </w:p>
    <w:p w14:paraId="2664CDA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10 календарных дней</w:t>
      </w:r>
    </w:p>
    <w:p w14:paraId="0433170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15 календарных дней</w:t>
      </w:r>
    </w:p>
    <w:p w14:paraId="37063AD6"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30 календарных дней</w:t>
      </w:r>
    </w:p>
    <w:p w14:paraId="5486C41F" w14:textId="5B1DFB87" w:rsidR="00EA2275" w:rsidRPr="002D0457" w:rsidRDefault="00EA2275" w:rsidP="00EA2275">
      <w:pPr>
        <w:pStyle w:val="aff0"/>
        <w:rPr>
          <w:rFonts w:ascii="Times New Roman" w:hAnsi="Times New Roman"/>
          <w:sz w:val="24"/>
          <w:szCs w:val="24"/>
        </w:rPr>
      </w:pPr>
    </w:p>
    <w:p w14:paraId="511EA9BC" w14:textId="188D210B" w:rsidR="00EA2275" w:rsidRPr="002D0457" w:rsidRDefault="00E45FBF" w:rsidP="00EA2275">
      <w:pPr>
        <w:pStyle w:val="aff0"/>
        <w:rPr>
          <w:rFonts w:ascii="Times New Roman" w:hAnsi="Times New Roman"/>
          <w:sz w:val="24"/>
          <w:szCs w:val="24"/>
        </w:rPr>
      </w:pPr>
      <w:r>
        <w:rPr>
          <w:rFonts w:ascii="Times New Roman" w:hAnsi="Times New Roman"/>
          <w:sz w:val="24"/>
          <w:szCs w:val="24"/>
        </w:rPr>
        <w:t>43</w:t>
      </w:r>
      <w:r w:rsidR="00EA2275" w:rsidRPr="002D0457">
        <w:rPr>
          <w:rFonts w:ascii="Times New Roman" w:hAnsi="Times New Roman"/>
          <w:sz w:val="24"/>
          <w:szCs w:val="24"/>
        </w:rPr>
        <w:t>. Кто возглавляет комиссию по проведению специальной оценки условий труда (выберите вариант правильного ответа)?</w:t>
      </w:r>
      <w:r w:rsidR="003D647D" w:rsidRPr="002D0457">
        <w:rPr>
          <w:rFonts w:ascii="Times New Roman" w:hAnsi="Times New Roman"/>
          <w:sz w:val="24"/>
          <w:szCs w:val="24"/>
        </w:rPr>
        <w:t xml:space="preserve"> </w:t>
      </w:r>
    </w:p>
    <w:p w14:paraId="20626E4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Работодатель или его представитель</w:t>
      </w:r>
    </w:p>
    <w:p w14:paraId="7B2DA9F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Эксперт организации, проводящей специальную оценку условий труда</w:t>
      </w:r>
    </w:p>
    <w:p w14:paraId="21DDE1C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Государственный инспектор труда</w:t>
      </w:r>
    </w:p>
    <w:p w14:paraId="582AD3E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Представитель выборного органа первичной профсоюзной организации или иного представительного органа работников</w:t>
      </w:r>
    </w:p>
    <w:p w14:paraId="7E0F10A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Специалист по охране труда</w:t>
      </w:r>
    </w:p>
    <w:p w14:paraId="22FE3C5F" w14:textId="77777777" w:rsidR="00EA2275" w:rsidRPr="002D0457" w:rsidRDefault="00EA2275" w:rsidP="00EA2275">
      <w:pPr>
        <w:pStyle w:val="aff0"/>
        <w:rPr>
          <w:rFonts w:ascii="Times New Roman" w:hAnsi="Times New Roman"/>
          <w:sz w:val="24"/>
          <w:szCs w:val="24"/>
        </w:rPr>
      </w:pPr>
    </w:p>
    <w:p w14:paraId="7F3BA9F0" w14:textId="0E411F84" w:rsidR="00EA2275" w:rsidRPr="002D0457" w:rsidRDefault="00E45FBF" w:rsidP="00EA2275">
      <w:pPr>
        <w:pStyle w:val="aff0"/>
        <w:rPr>
          <w:rFonts w:ascii="Times New Roman" w:hAnsi="Times New Roman"/>
          <w:sz w:val="24"/>
          <w:szCs w:val="24"/>
        </w:rPr>
      </w:pPr>
      <w:r>
        <w:rPr>
          <w:rFonts w:ascii="Times New Roman" w:hAnsi="Times New Roman"/>
          <w:sz w:val="24"/>
          <w:szCs w:val="24"/>
        </w:rPr>
        <w:t>44</w:t>
      </w:r>
      <w:r w:rsidR="00EA2275" w:rsidRPr="002D0457">
        <w:rPr>
          <w:rFonts w:ascii="Times New Roman" w:hAnsi="Times New Roman"/>
          <w:sz w:val="24"/>
          <w:szCs w:val="24"/>
        </w:rPr>
        <w:t>. Кто определяет перечень вредных и опасных производственных факторов на рабочих местах, в отношении которых идентификация не осуществляется (выберите вариант правильного ответа)?</w:t>
      </w:r>
      <w:r w:rsidR="003D647D" w:rsidRPr="002D0457">
        <w:rPr>
          <w:rFonts w:ascii="Times New Roman" w:hAnsi="Times New Roman"/>
          <w:sz w:val="24"/>
          <w:szCs w:val="24"/>
        </w:rPr>
        <w:t xml:space="preserve"> </w:t>
      </w:r>
    </w:p>
    <w:p w14:paraId="2EF35C0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Работодатель</w:t>
      </w:r>
    </w:p>
    <w:p w14:paraId="491DDAC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Комиссия по проведению специальной оценки условий труда</w:t>
      </w:r>
    </w:p>
    <w:p w14:paraId="195F99A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Эксперт организации, проводящей специальную оценку условий труда</w:t>
      </w:r>
    </w:p>
    <w:p w14:paraId="03976C5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Перечень установлен методикой проведения специальной оценки условий труда</w:t>
      </w:r>
    </w:p>
    <w:p w14:paraId="632363E6" w14:textId="77777777" w:rsidR="00EA2275" w:rsidRPr="002D0457" w:rsidRDefault="00EA2275" w:rsidP="00EA2275">
      <w:pPr>
        <w:pStyle w:val="aff0"/>
        <w:rPr>
          <w:rFonts w:ascii="Times New Roman" w:hAnsi="Times New Roman"/>
          <w:sz w:val="24"/>
          <w:szCs w:val="24"/>
        </w:rPr>
      </w:pPr>
    </w:p>
    <w:p w14:paraId="7DE16F4B" w14:textId="45570580" w:rsidR="00EA2275" w:rsidRPr="002D0457" w:rsidRDefault="00E45FBF" w:rsidP="00EA2275">
      <w:pPr>
        <w:pStyle w:val="aff0"/>
        <w:rPr>
          <w:rFonts w:ascii="Times New Roman" w:hAnsi="Times New Roman"/>
          <w:sz w:val="24"/>
          <w:szCs w:val="24"/>
        </w:rPr>
      </w:pPr>
      <w:r>
        <w:rPr>
          <w:rFonts w:ascii="Times New Roman" w:hAnsi="Times New Roman"/>
          <w:sz w:val="24"/>
          <w:szCs w:val="24"/>
        </w:rPr>
        <w:t>45</w:t>
      </w:r>
      <w:r w:rsidR="00EA2275" w:rsidRPr="002D0457">
        <w:rPr>
          <w:rFonts w:ascii="Times New Roman" w:hAnsi="Times New Roman"/>
          <w:sz w:val="24"/>
          <w:szCs w:val="24"/>
        </w:rPr>
        <w:t>. В целях предотвращения трещинообразования при бетонировании горизонтальных конструкций (полы, стяжки и т.п.) выполняется нарезка швов. Какие требования предъявляются к нарезке швов при укладке бетона при нормальной температуре воздуха (выберите несколько вариантов правильных ответов)?</w:t>
      </w:r>
      <w:r w:rsidR="003D647D" w:rsidRPr="002D0457">
        <w:rPr>
          <w:rFonts w:ascii="Times New Roman" w:hAnsi="Times New Roman"/>
          <w:sz w:val="24"/>
          <w:szCs w:val="24"/>
        </w:rPr>
        <w:t xml:space="preserve"> </w:t>
      </w:r>
    </w:p>
    <w:p w14:paraId="4C7783A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Нарезка швов не позднее 24 часов после укладки бетона при нормальной температуре</w:t>
      </w:r>
    </w:p>
    <w:p w14:paraId="2001D39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Глубина швов не более 0,1 толщины конструкции</w:t>
      </w:r>
    </w:p>
    <w:p w14:paraId="011E22D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Глубина швов от 0,25 до 0,33 толщины конструкции</w:t>
      </w:r>
    </w:p>
    <w:p w14:paraId="7C2C532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Нарезка швов не позднее 12 часов после укладки бетона при нормальной температуре</w:t>
      </w:r>
    </w:p>
    <w:p w14:paraId="4B7FA57D" w14:textId="77777777" w:rsidR="00EA2275" w:rsidRPr="002D0457" w:rsidRDefault="00EA2275" w:rsidP="00EA2275">
      <w:pPr>
        <w:pStyle w:val="aff0"/>
        <w:rPr>
          <w:rFonts w:ascii="Times New Roman" w:hAnsi="Times New Roman"/>
          <w:sz w:val="24"/>
          <w:szCs w:val="24"/>
        </w:rPr>
      </w:pPr>
    </w:p>
    <w:p w14:paraId="66FF4FEC" w14:textId="456982CB" w:rsidR="00EA2275" w:rsidRPr="002D0457" w:rsidRDefault="00E45FBF" w:rsidP="00EA2275">
      <w:pPr>
        <w:pStyle w:val="aff0"/>
        <w:rPr>
          <w:rFonts w:ascii="Times New Roman" w:hAnsi="Times New Roman"/>
          <w:sz w:val="24"/>
          <w:szCs w:val="24"/>
        </w:rPr>
      </w:pPr>
      <w:r>
        <w:rPr>
          <w:rFonts w:ascii="Times New Roman" w:hAnsi="Times New Roman"/>
          <w:sz w:val="24"/>
          <w:szCs w:val="24"/>
        </w:rPr>
        <w:t>46</w:t>
      </w:r>
      <w:r w:rsidR="00EA2275" w:rsidRPr="002D0457">
        <w:rPr>
          <w:rFonts w:ascii="Times New Roman" w:hAnsi="Times New Roman"/>
          <w:sz w:val="24"/>
          <w:szCs w:val="24"/>
        </w:rPr>
        <w:t>. Какая продукция подлежит декларированию соответствия в соответствии с Постановлением Правительства РФ от 23.12.2021 № 2425 (выберите несколько вариантов правильных ответов)?</w:t>
      </w:r>
      <w:r w:rsidR="003D647D" w:rsidRPr="002D0457">
        <w:rPr>
          <w:rFonts w:ascii="Times New Roman" w:hAnsi="Times New Roman"/>
          <w:sz w:val="24"/>
          <w:szCs w:val="24"/>
        </w:rPr>
        <w:t xml:space="preserve"> </w:t>
      </w:r>
    </w:p>
    <w:p w14:paraId="6BA9F06A"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Смеси сухие строительные</w:t>
      </w:r>
    </w:p>
    <w:p w14:paraId="717910F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Песок из шлаков черной и цветной металлургии</w:t>
      </w:r>
    </w:p>
    <w:p w14:paraId="4C8D84C3"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Растворы строительные</w:t>
      </w:r>
    </w:p>
    <w:p w14:paraId="6C2B185C"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Панели стеновые трехслойные железобетонные</w:t>
      </w:r>
    </w:p>
    <w:p w14:paraId="4C52745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5. Смеси бетонные</w:t>
      </w:r>
    </w:p>
    <w:p w14:paraId="1246DFD7" w14:textId="77777777" w:rsidR="00EA2275" w:rsidRPr="002D0457" w:rsidRDefault="00EA2275" w:rsidP="00EA2275">
      <w:pPr>
        <w:pStyle w:val="aff0"/>
        <w:rPr>
          <w:rFonts w:ascii="Times New Roman" w:hAnsi="Times New Roman"/>
          <w:sz w:val="24"/>
          <w:szCs w:val="24"/>
        </w:rPr>
      </w:pPr>
    </w:p>
    <w:p w14:paraId="027141FA" w14:textId="45BB06F2" w:rsidR="00EA2275" w:rsidRPr="002D0457" w:rsidRDefault="00E45FBF" w:rsidP="00EA2275">
      <w:pPr>
        <w:pStyle w:val="aff0"/>
        <w:rPr>
          <w:rFonts w:ascii="Times New Roman" w:hAnsi="Times New Roman"/>
          <w:sz w:val="24"/>
          <w:szCs w:val="24"/>
        </w:rPr>
      </w:pPr>
      <w:r>
        <w:rPr>
          <w:rFonts w:ascii="Times New Roman" w:hAnsi="Times New Roman"/>
          <w:sz w:val="24"/>
          <w:szCs w:val="24"/>
        </w:rPr>
        <w:t>47</w:t>
      </w:r>
      <w:r w:rsidR="00EA2275" w:rsidRPr="002D0457">
        <w:rPr>
          <w:rFonts w:ascii="Times New Roman" w:hAnsi="Times New Roman"/>
          <w:sz w:val="24"/>
          <w:szCs w:val="24"/>
        </w:rPr>
        <w:t>. Кто является участниками электронного взаимодействия при формировании и ведении исполнительной документации в электронном виде (выберите несколько вариантов правильных ответов)?</w:t>
      </w:r>
      <w:r w:rsidR="003D647D" w:rsidRPr="002D0457">
        <w:rPr>
          <w:rFonts w:ascii="Times New Roman" w:hAnsi="Times New Roman"/>
          <w:sz w:val="24"/>
          <w:szCs w:val="24"/>
        </w:rPr>
        <w:t xml:space="preserve"> </w:t>
      </w:r>
    </w:p>
    <w:p w14:paraId="4DFCC905"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Застройщик (технический заказчик)</w:t>
      </w:r>
    </w:p>
    <w:p w14:paraId="75B89D4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Орган государственного строительного надзора</w:t>
      </w:r>
    </w:p>
    <w:p w14:paraId="4677BE09"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Лицо, осуществляющее строительство</w:t>
      </w:r>
    </w:p>
    <w:p w14:paraId="7AC22D1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lastRenderedPageBreak/>
        <w:t>4. Иные заинтересованные лица, не имеющие специального доступа в систему от застройщика</w:t>
      </w:r>
    </w:p>
    <w:p w14:paraId="0649CD8A" w14:textId="77777777" w:rsidR="00EA2275" w:rsidRPr="002D0457" w:rsidRDefault="00EA2275" w:rsidP="00EA2275">
      <w:pPr>
        <w:pStyle w:val="aff0"/>
        <w:rPr>
          <w:rFonts w:ascii="Times New Roman" w:hAnsi="Times New Roman"/>
          <w:sz w:val="24"/>
          <w:szCs w:val="24"/>
        </w:rPr>
      </w:pPr>
    </w:p>
    <w:p w14:paraId="42B8051D" w14:textId="46639064" w:rsidR="00EA2275" w:rsidRPr="002D0457" w:rsidRDefault="00E45FBF" w:rsidP="00EA2275">
      <w:pPr>
        <w:pStyle w:val="aff0"/>
        <w:rPr>
          <w:rFonts w:ascii="Times New Roman" w:hAnsi="Times New Roman"/>
          <w:sz w:val="24"/>
          <w:szCs w:val="24"/>
        </w:rPr>
      </w:pPr>
      <w:r>
        <w:rPr>
          <w:rFonts w:ascii="Times New Roman" w:hAnsi="Times New Roman"/>
          <w:sz w:val="24"/>
          <w:szCs w:val="24"/>
        </w:rPr>
        <w:t>48</w:t>
      </w:r>
      <w:r w:rsidR="00EA2275" w:rsidRPr="002D0457">
        <w:rPr>
          <w:rFonts w:ascii="Times New Roman" w:hAnsi="Times New Roman"/>
          <w:sz w:val="24"/>
          <w:szCs w:val="24"/>
        </w:rPr>
        <w:t>. К каким количественным или стоимостным показателям сметных норм применяются коэффициенты условий работы (выберите несколько вариантов правильных ответов)?</w:t>
      </w:r>
      <w:r w:rsidR="003D647D" w:rsidRPr="002D0457">
        <w:rPr>
          <w:rFonts w:ascii="Times New Roman" w:hAnsi="Times New Roman"/>
          <w:sz w:val="24"/>
          <w:szCs w:val="24"/>
        </w:rPr>
        <w:t xml:space="preserve"> </w:t>
      </w:r>
    </w:p>
    <w:p w14:paraId="28A911B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К среднему разряду работ</w:t>
      </w:r>
    </w:p>
    <w:p w14:paraId="791852D8"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К стоимости материалов</w:t>
      </w:r>
    </w:p>
    <w:p w14:paraId="352F145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К стоимости (времени) эксплуатации машин и механизмов, в том числе затратам труда (оплате труда) машинистов</w:t>
      </w:r>
    </w:p>
    <w:p w14:paraId="6A2D2334"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К затратам труда (оплате труда) рабочих и (или) пусконаладочного персонала</w:t>
      </w:r>
    </w:p>
    <w:p w14:paraId="60AC5F8D" w14:textId="77777777" w:rsidR="00EA2275" w:rsidRPr="002D0457" w:rsidRDefault="00EA2275" w:rsidP="00EA2275">
      <w:pPr>
        <w:pStyle w:val="aff0"/>
        <w:rPr>
          <w:rFonts w:ascii="Times New Roman" w:hAnsi="Times New Roman"/>
          <w:sz w:val="24"/>
          <w:szCs w:val="24"/>
        </w:rPr>
      </w:pPr>
    </w:p>
    <w:p w14:paraId="0C2F4998" w14:textId="7D452AFB" w:rsidR="00EA2275" w:rsidRPr="002D0457" w:rsidRDefault="00E45FBF" w:rsidP="00EA2275">
      <w:pPr>
        <w:pStyle w:val="aff0"/>
        <w:rPr>
          <w:rFonts w:ascii="Times New Roman" w:hAnsi="Times New Roman"/>
          <w:sz w:val="24"/>
          <w:szCs w:val="24"/>
        </w:rPr>
      </w:pPr>
      <w:r>
        <w:rPr>
          <w:rFonts w:ascii="Times New Roman" w:hAnsi="Times New Roman"/>
          <w:sz w:val="24"/>
          <w:szCs w:val="24"/>
        </w:rPr>
        <w:t>49</w:t>
      </w:r>
      <w:r w:rsidR="00EA2275" w:rsidRPr="002D0457">
        <w:rPr>
          <w:rFonts w:ascii="Times New Roman" w:hAnsi="Times New Roman"/>
          <w:sz w:val="24"/>
          <w:szCs w:val="24"/>
        </w:rPr>
        <w:t>. В каких случаях и при каких условиях лицо, с которым заключен договор о подключении к инженерным сетям вправе обеспечить проектирование и строительство сети инженерно-технического обеспечения, расположенной за границами принадлежащего ему земельного участка в целях подключения построенного объекта к сетям инженерно-технического обеспечения (выберите вариант правильного ответа)?</w:t>
      </w:r>
      <w:r w:rsidR="003D647D" w:rsidRPr="002D0457">
        <w:rPr>
          <w:rFonts w:ascii="Times New Roman" w:hAnsi="Times New Roman"/>
          <w:sz w:val="24"/>
          <w:szCs w:val="24"/>
        </w:rPr>
        <w:t xml:space="preserve"> </w:t>
      </w:r>
    </w:p>
    <w:p w14:paraId="0D271102"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Не вправе в любом случае</w:t>
      </w:r>
    </w:p>
    <w:p w14:paraId="2EC42377"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Вправе, в любом случае</w:t>
      </w:r>
    </w:p>
    <w:p w14:paraId="3591466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Вправе, в случаях, определенных правилами подключения (технологического присоединения), по согласованию с правообладателем сети инженерно-технического обеспечения</w:t>
      </w:r>
    </w:p>
    <w:p w14:paraId="2145A8EB"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Вправе, по согласованию с органом местного самоуправления</w:t>
      </w:r>
    </w:p>
    <w:p w14:paraId="086E0343" w14:textId="77777777" w:rsidR="00EA2275" w:rsidRPr="002D0457" w:rsidRDefault="00EA2275" w:rsidP="00EA2275">
      <w:pPr>
        <w:pStyle w:val="aff0"/>
        <w:rPr>
          <w:rFonts w:ascii="Times New Roman" w:hAnsi="Times New Roman"/>
          <w:sz w:val="24"/>
          <w:szCs w:val="24"/>
        </w:rPr>
      </w:pPr>
    </w:p>
    <w:p w14:paraId="4401E18E" w14:textId="779649DE" w:rsidR="00EA2275" w:rsidRPr="002D0457" w:rsidRDefault="00E45FBF" w:rsidP="00EA2275">
      <w:pPr>
        <w:pStyle w:val="aff0"/>
        <w:rPr>
          <w:rFonts w:ascii="Times New Roman" w:hAnsi="Times New Roman"/>
          <w:sz w:val="24"/>
          <w:szCs w:val="24"/>
        </w:rPr>
      </w:pPr>
      <w:r>
        <w:rPr>
          <w:rFonts w:ascii="Times New Roman" w:hAnsi="Times New Roman"/>
          <w:sz w:val="24"/>
          <w:szCs w:val="24"/>
        </w:rPr>
        <w:t>50</w:t>
      </w:r>
      <w:r w:rsidR="00EA2275" w:rsidRPr="002D0457">
        <w:rPr>
          <w:rFonts w:ascii="Times New Roman" w:hAnsi="Times New Roman"/>
          <w:sz w:val="24"/>
          <w:szCs w:val="24"/>
        </w:rPr>
        <w:t>. Исполнительная документация в форме электронных документов формируется и представляется в виде файлов в формате (выберите вариант правильного ответа)?</w:t>
      </w:r>
      <w:r w:rsidR="003D647D" w:rsidRPr="002D0457">
        <w:rPr>
          <w:rFonts w:ascii="Times New Roman" w:hAnsi="Times New Roman"/>
          <w:sz w:val="24"/>
          <w:szCs w:val="24"/>
        </w:rPr>
        <w:t xml:space="preserve"> </w:t>
      </w:r>
    </w:p>
    <w:p w14:paraId="1736EDDD"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1. </w:t>
      </w:r>
      <w:proofErr w:type="spellStart"/>
      <w:r w:rsidRPr="002D0457">
        <w:rPr>
          <w:rFonts w:ascii="Times New Roman" w:hAnsi="Times New Roman"/>
          <w:sz w:val="24"/>
          <w:szCs w:val="24"/>
        </w:rPr>
        <w:t>xml</w:t>
      </w:r>
      <w:proofErr w:type="spellEnd"/>
    </w:p>
    <w:p w14:paraId="314FF2A1"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2. </w:t>
      </w:r>
      <w:proofErr w:type="spellStart"/>
      <w:r w:rsidRPr="002D0457">
        <w:rPr>
          <w:rFonts w:ascii="Times New Roman" w:hAnsi="Times New Roman"/>
          <w:sz w:val="24"/>
          <w:szCs w:val="24"/>
        </w:rPr>
        <w:t>xls</w:t>
      </w:r>
      <w:proofErr w:type="spellEnd"/>
    </w:p>
    <w:p w14:paraId="631BDEEE"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3. </w:t>
      </w:r>
      <w:proofErr w:type="spellStart"/>
      <w:r w:rsidRPr="002D0457">
        <w:rPr>
          <w:rFonts w:ascii="Times New Roman" w:hAnsi="Times New Roman"/>
          <w:sz w:val="24"/>
          <w:szCs w:val="24"/>
        </w:rPr>
        <w:t>jpg</w:t>
      </w:r>
      <w:proofErr w:type="spellEnd"/>
    </w:p>
    <w:p w14:paraId="3F444580" w14:textId="77777777" w:rsidR="00EA2275" w:rsidRPr="002D0457" w:rsidRDefault="00EA2275" w:rsidP="00EA2275">
      <w:pPr>
        <w:pStyle w:val="aff0"/>
        <w:rPr>
          <w:rFonts w:ascii="Times New Roman" w:hAnsi="Times New Roman"/>
          <w:sz w:val="24"/>
          <w:szCs w:val="24"/>
        </w:rPr>
      </w:pPr>
      <w:r w:rsidRPr="002D0457">
        <w:rPr>
          <w:rFonts w:ascii="Times New Roman" w:hAnsi="Times New Roman"/>
          <w:sz w:val="24"/>
          <w:szCs w:val="24"/>
        </w:rPr>
        <w:t>4. </w:t>
      </w:r>
      <w:proofErr w:type="spellStart"/>
      <w:r w:rsidRPr="002D0457">
        <w:rPr>
          <w:rFonts w:ascii="Times New Roman" w:hAnsi="Times New Roman"/>
          <w:sz w:val="24"/>
          <w:szCs w:val="24"/>
        </w:rPr>
        <w:t>html</w:t>
      </w:r>
      <w:proofErr w:type="spellEnd"/>
    </w:p>
    <w:p w14:paraId="392B0EB3" w14:textId="77777777" w:rsidR="00EA2275" w:rsidRPr="002D0457" w:rsidRDefault="00EA2275" w:rsidP="00EA2275">
      <w:pPr>
        <w:pStyle w:val="aff0"/>
        <w:rPr>
          <w:rFonts w:ascii="Times New Roman" w:hAnsi="Times New Roman"/>
          <w:sz w:val="24"/>
          <w:szCs w:val="24"/>
        </w:rPr>
      </w:pPr>
    </w:p>
    <w:p w14:paraId="731A9DB4" w14:textId="77777777" w:rsidR="00C37E70" w:rsidRPr="002D0457" w:rsidRDefault="00C37E70" w:rsidP="00666423">
      <w:pPr>
        <w:spacing w:after="0" w:line="240" w:lineRule="auto"/>
        <w:jc w:val="both"/>
        <w:rPr>
          <w:rStyle w:val="ae"/>
          <w:sz w:val="24"/>
          <w:szCs w:val="24"/>
        </w:rPr>
      </w:pPr>
    </w:p>
    <w:p w14:paraId="38694FEB" w14:textId="52CAE18B" w:rsidR="00C635FB" w:rsidRPr="002D0457" w:rsidRDefault="00C635FB" w:rsidP="00666423">
      <w:pPr>
        <w:spacing w:after="0" w:line="240" w:lineRule="auto"/>
        <w:jc w:val="both"/>
        <w:rPr>
          <w:rStyle w:val="ae"/>
          <w:b w:val="0"/>
          <w:bCs w:val="0"/>
          <w:sz w:val="24"/>
          <w:szCs w:val="24"/>
          <w:lang w:eastAsia="ru-RU"/>
        </w:rPr>
      </w:pPr>
      <w:bookmarkStart w:id="48" w:name="_Toc146522888"/>
      <w:r w:rsidRPr="002D0457">
        <w:rPr>
          <w:rStyle w:val="30"/>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44"/>
      <w:bookmarkEnd w:id="45"/>
      <w:bookmarkEnd w:id="48"/>
      <w:r w:rsidR="008D7B47" w:rsidRPr="002D0457">
        <w:rPr>
          <w:rStyle w:val="ae"/>
        </w:rPr>
        <w:t>:</w:t>
      </w:r>
      <w:bookmarkEnd w:id="46"/>
      <w:bookmarkEnd w:id="47"/>
    </w:p>
    <w:p w14:paraId="3B2BC855" w14:textId="77777777" w:rsidR="00C1339E" w:rsidRPr="002D0457" w:rsidRDefault="00C1339E" w:rsidP="00C1339E">
      <w:pPr>
        <w:pStyle w:val="Default"/>
        <w:rPr>
          <w:lang w:eastAsia="ru-RU"/>
        </w:rPr>
      </w:pPr>
    </w:p>
    <w:tbl>
      <w:tblPr>
        <w:tblW w:w="9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640"/>
        <w:gridCol w:w="2693"/>
      </w:tblGrid>
      <w:tr w:rsidR="000702B9" w:rsidRPr="002D0457" w14:paraId="755D7E5C" w14:textId="77777777" w:rsidTr="00D911CA">
        <w:trPr>
          <w:trHeight w:val="300"/>
        </w:trPr>
        <w:tc>
          <w:tcPr>
            <w:tcW w:w="1462" w:type="dxa"/>
            <w:tcBorders>
              <w:top w:val="single" w:sz="4" w:space="0" w:color="auto"/>
              <w:left w:val="single" w:sz="4" w:space="0" w:color="auto"/>
              <w:bottom w:val="single" w:sz="4" w:space="0" w:color="auto"/>
              <w:right w:val="single" w:sz="4" w:space="0" w:color="auto"/>
            </w:tcBorders>
            <w:noWrap/>
            <w:hideMark/>
          </w:tcPr>
          <w:p w14:paraId="4A3B14F3" w14:textId="77777777" w:rsidR="000702B9" w:rsidRPr="002D0457" w:rsidRDefault="000702B9">
            <w:pPr>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w:t>
            </w:r>
          </w:p>
          <w:p w14:paraId="579F97B3" w14:textId="77777777" w:rsidR="000702B9" w:rsidRPr="002D0457" w:rsidRDefault="000702B9">
            <w:pPr>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задания</w:t>
            </w:r>
          </w:p>
        </w:tc>
        <w:tc>
          <w:tcPr>
            <w:tcW w:w="5640" w:type="dxa"/>
            <w:tcBorders>
              <w:top w:val="single" w:sz="4" w:space="0" w:color="auto"/>
              <w:left w:val="single" w:sz="4" w:space="0" w:color="auto"/>
              <w:bottom w:val="single" w:sz="4" w:space="0" w:color="auto"/>
              <w:right w:val="single" w:sz="4" w:space="0" w:color="auto"/>
            </w:tcBorders>
            <w:noWrap/>
            <w:hideMark/>
          </w:tcPr>
          <w:p w14:paraId="208B9DAC" w14:textId="77777777" w:rsidR="000702B9" w:rsidRPr="002D0457" w:rsidRDefault="000702B9">
            <w:pPr>
              <w:spacing w:after="0" w:line="240" w:lineRule="auto"/>
              <w:jc w:val="center"/>
              <w:rPr>
                <w:rFonts w:ascii="Times New Roman" w:hAnsi="Times New Roman"/>
                <w:sz w:val="24"/>
                <w:szCs w:val="24"/>
                <w:lang w:eastAsia="ru-RU"/>
              </w:rPr>
            </w:pPr>
            <w:r w:rsidRPr="002D0457">
              <w:rPr>
                <w:rFonts w:ascii="Times New Roman" w:hAnsi="Times New Roman"/>
                <w:sz w:val="24"/>
                <w:szCs w:val="24"/>
                <w:lang w:eastAsia="ru-RU"/>
              </w:rPr>
              <w:t>Правильные варианты ответа, модельные ответы и (или) критерии оценки</w:t>
            </w:r>
          </w:p>
        </w:tc>
        <w:tc>
          <w:tcPr>
            <w:tcW w:w="2693" w:type="dxa"/>
            <w:tcBorders>
              <w:top w:val="single" w:sz="4" w:space="0" w:color="auto"/>
              <w:left w:val="single" w:sz="4" w:space="0" w:color="auto"/>
              <w:bottom w:val="single" w:sz="4" w:space="0" w:color="auto"/>
              <w:right w:val="single" w:sz="4" w:space="0" w:color="auto"/>
            </w:tcBorders>
            <w:hideMark/>
          </w:tcPr>
          <w:p w14:paraId="272C9BB0" w14:textId="77777777" w:rsidR="000702B9" w:rsidRPr="002D0457" w:rsidRDefault="000702B9">
            <w:pPr>
              <w:tabs>
                <w:tab w:val="left" w:pos="426"/>
              </w:tabs>
              <w:autoSpaceDE w:val="0"/>
              <w:autoSpaceDN w:val="0"/>
              <w:adjustRightInd w:val="0"/>
              <w:contextualSpacing/>
              <w:jc w:val="center"/>
              <w:rPr>
                <w:rFonts w:ascii="Times New Roman" w:hAnsi="Times New Roman"/>
                <w:sz w:val="24"/>
                <w:szCs w:val="24"/>
                <w:lang w:eastAsia="ru-RU"/>
              </w:rPr>
            </w:pPr>
            <w:r w:rsidRPr="002D0457">
              <w:rPr>
                <w:rFonts w:ascii="Times New Roman" w:hAnsi="Times New Roman"/>
                <w:sz w:val="24"/>
                <w:szCs w:val="24"/>
                <w:lang w:eastAsia="ru-RU"/>
              </w:rPr>
              <w:t>Вес или баллы, начисляемые за правильно выполненное задание</w:t>
            </w:r>
          </w:p>
        </w:tc>
      </w:tr>
      <w:tr w:rsidR="00472BE9" w:rsidRPr="002D0457" w14:paraId="0D0A83C4"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EC57DF2" w14:textId="5E8FCB1C" w:rsidR="00472BE9" w:rsidRPr="002D0457" w:rsidRDefault="00472BE9">
            <w:pPr>
              <w:jc w:val="center"/>
              <w:rPr>
                <w:rFonts w:ascii="Times New Roman" w:hAnsi="Times New Roman"/>
                <w:color w:val="000000"/>
                <w:sz w:val="24"/>
                <w:szCs w:val="24"/>
                <w:lang w:eastAsia="ru-RU"/>
              </w:rPr>
            </w:pPr>
            <w:r w:rsidRPr="002D0457">
              <w:rPr>
                <w:rFonts w:ascii="Times New Roman" w:hAnsi="Times New Roman"/>
                <w:sz w:val="24"/>
                <w:szCs w:val="24"/>
              </w:rPr>
              <w:t>1</w:t>
            </w:r>
          </w:p>
        </w:tc>
        <w:tc>
          <w:tcPr>
            <w:tcW w:w="5640" w:type="dxa"/>
            <w:tcBorders>
              <w:top w:val="single" w:sz="4" w:space="0" w:color="auto"/>
              <w:left w:val="single" w:sz="4" w:space="0" w:color="auto"/>
              <w:bottom w:val="single" w:sz="4" w:space="0" w:color="auto"/>
              <w:right w:val="single" w:sz="4" w:space="0" w:color="auto"/>
            </w:tcBorders>
            <w:noWrap/>
          </w:tcPr>
          <w:p w14:paraId="197D5D65" w14:textId="2DF0C9C2"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974B32B" w14:textId="55309F3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666D079"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392A03E" w14:textId="10CBBB47"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2</w:t>
            </w:r>
          </w:p>
        </w:tc>
        <w:tc>
          <w:tcPr>
            <w:tcW w:w="5640" w:type="dxa"/>
            <w:tcBorders>
              <w:top w:val="single" w:sz="4" w:space="0" w:color="auto"/>
              <w:left w:val="single" w:sz="4" w:space="0" w:color="auto"/>
              <w:bottom w:val="single" w:sz="4" w:space="0" w:color="auto"/>
              <w:right w:val="single" w:sz="4" w:space="0" w:color="auto"/>
            </w:tcBorders>
            <w:noWrap/>
          </w:tcPr>
          <w:p w14:paraId="6B1A35AD" w14:textId="0978E9E7"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78A0ECE" w14:textId="64A6028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C3B9293"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A7C9CFE" w14:textId="54789306"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3</w:t>
            </w:r>
          </w:p>
        </w:tc>
        <w:tc>
          <w:tcPr>
            <w:tcW w:w="5640" w:type="dxa"/>
            <w:tcBorders>
              <w:top w:val="single" w:sz="4" w:space="0" w:color="auto"/>
              <w:left w:val="single" w:sz="4" w:space="0" w:color="auto"/>
              <w:bottom w:val="single" w:sz="4" w:space="0" w:color="auto"/>
              <w:right w:val="single" w:sz="4" w:space="0" w:color="auto"/>
            </w:tcBorders>
            <w:noWrap/>
          </w:tcPr>
          <w:p w14:paraId="499FAAB8" w14:textId="7EB1EEE6"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0D6524A5" w14:textId="6F0AC9A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4502157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472F9EE" w14:textId="0CA3AE8D"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4</w:t>
            </w:r>
          </w:p>
        </w:tc>
        <w:tc>
          <w:tcPr>
            <w:tcW w:w="5640" w:type="dxa"/>
            <w:tcBorders>
              <w:top w:val="single" w:sz="4" w:space="0" w:color="auto"/>
              <w:left w:val="single" w:sz="4" w:space="0" w:color="auto"/>
              <w:bottom w:val="single" w:sz="4" w:space="0" w:color="auto"/>
              <w:right w:val="single" w:sz="4" w:space="0" w:color="auto"/>
            </w:tcBorders>
            <w:noWrap/>
          </w:tcPr>
          <w:p w14:paraId="19EAE1ED" w14:textId="0B26DF4D"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2E9F8FE" w14:textId="586AE83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742881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57DC04C6" w14:textId="7AACC29E"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5</w:t>
            </w:r>
          </w:p>
        </w:tc>
        <w:tc>
          <w:tcPr>
            <w:tcW w:w="5640" w:type="dxa"/>
            <w:tcBorders>
              <w:top w:val="single" w:sz="4" w:space="0" w:color="auto"/>
              <w:left w:val="single" w:sz="4" w:space="0" w:color="auto"/>
              <w:bottom w:val="single" w:sz="4" w:space="0" w:color="auto"/>
              <w:right w:val="single" w:sz="4" w:space="0" w:color="auto"/>
            </w:tcBorders>
            <w:noWrap/>
          </w:tcPr>
          <w:p w14:paraId="2EB001A3" w14:textId="6D513641"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313B9EA9" w14:textId="0419F2D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F34A72D"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561627E" w14:textId="3DEACBB6"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6</w:t>
            </w:r>
          </w:p>
        </w:tc>
        <w:tc>
          <w:tcPr>
            <w:tcW w:w="5640" w:type="dxa"/>
            <w:tcBorders>
              <w:top w:val="single" w:sz="4" w:space="0" w:color="auto"/>
              <w:left w:val="single" w:sz="4" w:space="0" w:color="auto"/>
              <w:bottom w:val="single" w:sz="4" w:space="0" w:color="auto"/>
              <w:right w:val="single" w:sz="4" w:space="0" w:color="auto"/>
            </w:tcBorders>
            <w:noWrap/>
          </w:tcPr>
          <w:p w14:paraId="740C522A" w14:textId="5F9B5F09"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7B8FFA9" w14:textId="60D70B3D"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0CB87F98"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A9441E6" w14:textId="22E51A7B"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7</w:t>
            </w:r>
          </w:p>
        </w:tc>
        <w:tc>
          <w:tcPr>
            <w:tcW w:w="5640" w:type="dxa"/>
            <w:tcBorders>
              <w:top w:val="single" w:sz="4" w:space="0" w:color="auto"/>
              <w:left w:val="single" w:sz="4" w:space="0" w:color="auto"/>
              <w:bottom w:val="single" w:sz="4" w:space="0" w:color="auto"/>
              <w:right w:val="single" w:sz="4" w:space="0" w:color="auto"/>
            </w:tcBorders>
            <w:noWrap/>
          </w:tcPr>
          <w:p w14:paraId="64B0DF08" w14:textId="6699CD2F"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06924DF" w14:textId="3C027BD7"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5C4643C"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5DFD9AB" w14:textId="4B47CC7A"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lastRenderedPageBreak/>
              <w:t>8</w:t>
            </w:r>
          </w:p>
        </w:tc>
        <w:tc>
          <w:tcPr>
            <w:tcW w:w="5640" w:type="dxa"/>
            <w:tcBorders>
              <w:top w:val="single" w:sz="4" w:space="0" w:color="auto"/>
              <w:left w:val="single" w:sz="4" w:space="0" w:color="auto"/>
              <w:bottom w:val="single" w:sz="4" w:space="0" w:color="auto"/>
              <w:right w:val="single" w:sz="4" w:space="0" w:color="auto"/>
            </w:tcBorders>
            <w:noWrap/>
          </w:tcPr>
          <w:p w14:paraId="17AE4539" w14:textId="35617A03"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3A255DB" w14:textId="5630568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69035B64"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92153A9" w14:textId="72997875"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9</w:t>
            </w:r>
          </w:p>
        </w:tc>
        <w:tc>
          <w:tcPr>
            <w:tcW w:w="5640" w:type="dxa"/>
            <w:tcBorders>
              <w:top w:val="single" w:sz="4" w:space="0" w:color="auto"/>
              <w:left w:val="single" w:sz="4" w:space="0" w:color="auto"/>
              <w:bottom w:val="single" w:sz="4" w:space="0" w:color="auto"/>
              <w:right w:val="single" w:sz="4" w:space="0" w:color="auto"/>
            </w:tcBorders>
            <w:noWrap/>
          </w:tcPr>
          <w:p w14:paraId="4E935761" w14:textId="77929B2E"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058C0E0A" w14:textId="4A04C19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645B23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A96F211" w14:textId="623FC254"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10</w:t>
            </w:r>
          </w:p>
        </w:tc>
        <w:tc>
          <w:tcPr>
            <w:tcW w:w="5640" w:type="dxa"/>
            <w:tcBorders>
              <w:top w:val="single" w:sz="4" w:space="0" w:color="auto"/>
              <w:left w:val="single" w:sz="4" w:space="0" w:color="auto"/>
              <w:bottom w:val="single" w:sz="4" w:space="0" w:color="auto"/>
              <w:right w:val="single" w:sz="4" w:space="0" w:color="auto"/>
            </w:tcBorders>
            <w:noWrap/>
          </w:tcPr>
          <w:p w14:paraId="1BD165D2" w14:textId="4E582899"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B3BF57E" w14:textId="1D36342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68CFECC8"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2A16A3B" w14:textId="14480B93" w:rsidR="00472BE9" w:rsidRPr="002D0457" w:rsidRDefault="00644AFB">
            <w:pPr>
              <w:jc w:val="center"/>
              <w:rPr>
                <w:rFonts w:ascii="Times New Roman" w:hAnsi="Times New Roman"/>
                <w:color w:val="000000"/>
                <w:sz w:val="24"/>
                <w:szCs w:val="24"/>
                <w:lang w:eastAsia="ru-RU"/>
              </w:rPr>
            </w:pPr>
            <w:r w:rsidRPr="002D0457">
              <w:rPr>
                <w:rFonts w:ascii="Times New Roman" w:hAnsi="Times New Roman"/>
                <w:sz w:val="24"/>
                <w:szCs w:val="24"/>
              </w:rPr>
              <w:t>11</w:t>
            </w:r>
          </w:p>
        </w:tc>
        <w:tc>
          <w:tcPr>
            <w:tcW w:w="5640" w:type="dxa"/>
            <w:tcBorders>
              <w:top w:val="single" w:sz="4" w:space="0" w:color="auto"/>
              <w:left w:val="single" w:sz="4" w:space="0" w:color="auto"/>
              <w:bottom w:val="single" w:sz="4" w:space="0" w:color="auto"/>
              <w:right w:val="single" w:sz="4" w:space="0" w:color="auto"/>
            </w:tcBorders>
            <w:noWrap/>
          </w:tcPr>
          <w:p w14:paraId="757517FF" w14:textId="271A5D36"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826852E" w14:textId="48C6BBC0"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4E10109"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9FEC462" w14:textId="46ACF414"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12</w:t>
            </w:r>
          </w:p>
        </w:tc>
        <w:tc>
          <w:tcPr>
            <w:tcW w:w="5640" w:type="dxa"/>
            <w:tcBorders>
              <w:top w:val="single" w:sz="4" w:space="0" w:color="auto"/>
              <w:left w:val="single" w:sz="4" w:space="0" w:color="auto"/>
              <w:bottom w:val="single" w:sz="4" w:space="0" w:color="auto"/>
              <w:right w:val="single" w:sz="4" w:space="0" w:color="auto"/>
            </w:tcBorders>
            <w:noWrap/>
          </w:tcPr>
          <w:p w14:paraId="0DC09775" w14:textId="39769C1C"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307F0B4B" w14:textId="76C077F3"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0EB890C0"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0F743C0" w14:textId="03C95EAF"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13</w:t>
            </w:r>
          </w:p>
        </w:tc>
        <w:tc>
          <w:tcPr>
            <w:tcW w:w="5640" w:type="dxa"/>
            <w:tcBorders>
              <w:top w:val="single" w:sz="4" w:space="0" w:color="auto"/>
              <w:left w:val="single" w:sz="4" w:space="0" w:color="auto"/>
              <w:bottom w:val="single" w:sz="4" w:space="0" w:color="auto"/>
              <w:right w:val="single" w:sz="4" w:space="0" w:color="auto"/>
            </w:tcBorders>
            <w:noWrap/>
          </w:tcPr>
          <w:p w14:paraId="18EED998" w14:textId="164FC08E"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E1E6294" w14:textId="4C569F6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DE0925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BD479F1" w14:textId="66A029B7"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14</w:t>
            </w:r>
          </w:p>
        </w:tc>
        <w:tc>
          <w:tcPr>
            <w:tcW w:w="5640" w:type="dxa"/>
            <w:tcBorders>
              <w:top w:val="single" w:sz="4" w:space="0" w:color="auto"/>
              <w:left w:val="single" w:sz="4" w:space="0" w:color="auto"/>
              <w:bottom w:val="single" w:sz="4" w:space="0" w:color="auto"/>
              <w:right w:val="single" w:sz="4" w:space="0" w:color="auto"/>
            </w:tcBorders>
            <w:noWrap/>
          </w:tcPr>
          <w:p w14:paraId="515706FD" w14:textId="0C9ACE06"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2B3FC3E" w14:textId="2C9C769F"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36FAA16"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44BAFA7" w14:textId="514BA479"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15</w:t>
            </w:r>
          </w:p>
        </w:tc>
        <w:tc>
          <w:tcPr>
            <w:tcW w:w="5640" w:type="dxa"/>
            <w:tcBorders>
              <w:top w:val="single" w:sz="4" w:space="0" w:color="auto"/>
              <w:left w:val="single" w:sz="4" w:space="0" w:color="auto"/>
              <w:bottom w:val="single" w:sz="4" w:space="0" w:color="auto"/>
              <w:right w:val="single" w:sz="4" w:space="0" w:color="auto"/>
            </w:tcBorders>
            <w:noWrap/>
          </w:tcPr>
          <w:p w14:paraId="369E53E3" w14:textId="29DE65C4"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3050A79" w14:textId="140960D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9A8955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1FEDFC6" w14:textId="243FABB7"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16</w:t>
            </w:r>
          </w:p>
        </w:tc>
        <w:tc>
          <w:tcPr>
            <w:tcW w:w="5640" w:type="dxa"/>
            <w:tcBorders>
              <w:top w:val="single" w:sz="4" w:space="0" w:color="auto"/>
              <w:left w:val="single" w:sz="4" w:space="0" w:color="auto"/>
              <w:bottom w:val="single" w:sz="4" w:space="0" w:color="auto"/>
              <w:right w:val="single" w:sz="4" w:space="0" w:color="auto"/>
            </w:tcBorders>
            <w:noWrap/>
          </w:tcPr>
          <w:p w14:paraId="09DB936A" w14:textId="53F2E2C6"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7B303E0" w14:textId="2B354CF5"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096F78F6"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6431221" w14:textId="18358004"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17</w:t>
            </w:r>
          </w:p>
        </w:tc>
        <w:tc>
          <w:tcPr>
            <w:tcW w:w="5640" w:type="dxa"/>
            <w:tcBorders>
              <w:top w:val="single" w:sz="4" w:space="0" w:color="auto"/>
              <w:left w:val="single" w:sz="4" w:space="0" w:color="auto"/>
              <w:bottom w:val="single" w:sz="4" w:space="0" w:color="auto"/>
              <w:right w:val="single" w:sz="4" w:space="0" w:color="auto"/>
            </w:tcBorders>
            <w:noWrap/>
          </w:tcPr>
          <w:p w14:paraId="461B5D9F" w14:textId="27F2A637"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2E36A3D" w14:textId="2E16DE3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1DB5AEA"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EDF908A" w14:textId="535566C8"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18</w:t>
            </w:r>
          </w:p>
        </w:tc>
        <w:tc>
          <w:tcPr>
            <w:tcW w:w="5640" w:type="dxa"/>
            <w:tcBorders>
              <w:top w:val="single" w:sz="4" w:space="0" w:color="auto"/>
              <w:left w:val="single" w:sz="4" w:space="0" w:color="auto"/>
              <w:bottom w:val="single" w:sz="4" w:space="0" w:color="auto"/>
              <w:right w:val="single" w:sz="4" w:space="0" w:color="auto"/>
            </w:tcBorders>
            <w:noWrap/>
          </w:tcPr>
          <w:p w14:paraId="31B8AD1D" w14:textId="22DF4F1E"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4D6071B" w14:textId="402D60FD"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042968E7"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C741C60" w14:textId="686B26AD" w:rsidR="00472BE9" w:rsidRPr="002D0457" w:rsidRDefault="00BC5435">
            <w:pPr>
              <w:jc w:val="center"/>
              <w:rPr>
                <w:rFonts w:ascii="Times New Roman" w:hAnsi="Times New Roman"/>
                <w:color w:val="000000"/>
                <w:sz w:val="24"/>
                <w:szCs w:val="24"/>
                <w:lang w:eastAsia="ru-RU"/>
              </w:rPr>
            </w:pPr>
            <w:r w:rsidRPr="002D0457">
              <w:rPr>
                <w:rFonts w:ascii="Times New Roman" w:hAnsi="Times New Roman"/>
                <w:sz w:val="24"/>
                <w:szCs w:val="24"/>
              </w:rPr>
              <w:t>19</w:t>
            </w:r>
          </w:p>
        </w:tc>
        <w:tc>
          <w:tcPr>
            <w:tcW w:w="5640" w:type="dxa"/>
            <w:tcBorders>
              <w:top w:val="single" w:sz="4" w:space="0" w:color="auto"/>
              <w:left w:val="single" w:sz="4" w:space="0" w:color="auto"/>
              <w:bottom w:val="single" w:sz="4" w:space="0" w:color="auto"/>
              <w:right w:val="single" w:sz="4" w:space="0" w:color="auto"/>
            </w:tcBorders>
            <w:noWrap/>
          </w:tcPr>
          <w:p w14:paraId="4D715F93" w14:textId="6BEB0225"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16C55EF" w14:textId="5708726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E0ECDF6"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6AD01BE" w14:textId="578E2A8D" w:rsidR="00472BE9" w:rsidRPr="002D0457" w:rsidRDefault="005E79F6">
            <w:pPr>
              <w:jc w:val="center"/>
              <w:rPr>
                <w:rFonts w:ascii="Times New Roman" w:hAnsi="Times New Roman"/>
                <w:color w:val="000000"/>
                <w:sz w:val="24"/>
                <w:szCs w:val="24"/>
                <w:lang w:eastAsia="ru-RU"/>
              </w:rPr>
            </w:pPr>
            <w:r w:rsidRPr="002D0457">
              <w:rPr>
                <w:rFonts w:ascii="Times New Roman" w:hAnsi="Times New Roman"/>
                <w:sz w:val="24"/>
                <w:szCs w:val="24"/>
              </w:rPr>
              <w:t>20</w:t>
            </w:r>
          </w:p>
        </w:tc>
        <w:tc>
          <w:tcPr>
            <w:tcW w:w="5640" w:type="dxa"/>
            <w:tcBorders>
              <w:top w:val="single" w:sz="4" w:space="0" w:color="auto"/>
              <w:left w:val="single" w:sz="4" w:space="0" w:color="auto"/>
              <w:bottom w:val="single" w:sz="4" w:space="0" w:color="auto"/>
              <w:right w:val="single" w:sz="4" w:space="0" w:color="auto"/>
            </w:tcBorders>
            <w:noWrap/>
          </w:tcPr>
          <w:p w14:paraId="362898DC" w14:textId="31BE33E3"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E7D0AA9" w14:textId="0E59D420"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5E6769A"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93F6E25" w14:textId="4DF1C15F" w:rsidR="00472BE9" w:rsidRPr="002D0457" w:rsidRDefault="00425016">
            <w:pPr>
              <w:jc w:val="center"/>
              <w:rPr>
                <w:rFonts w:ascii="Times New Roman" w:hAnsi="Times New Roman"/>
                <w:color w:val="000000"/>
                <w:sz w:val="24"/>
                <w:szCs w:val="24"/>
                <w:lang w:eastAsia="ru-RU"/>
              </w:rPr>
            </w:pPr>
            <w:r w:rsidRPr="002D0457">
              <w:rPr>
                <w:rFonts w:ascii="Times New Roman" w:hAnsi="Times New Roman"/>
                <w:sz w:val="24"/>
                <w:szCs w:val="24"/>
              </w:rPr>
              <w:t>21</w:t>
            </w:r>
          </w:p>
        </w:tc>
        <w:tc>
          <w:tcPr>
            <w:tcW w:w="5640" w:type="dxa"/>
            <w:tcBorders>
              <w:top w:val="single" w:sz="4" w:space="0" w:color="auto"/>
              <w:left w:val="single" w:sz="4" w:space="0" w:color="auto"/>
              <w:bottom w:val="single" w:sz="4" w:space="0" w:color="auto"/>
              <w:right w:val="single" w:sz="4" w:space="0" w:color="auto"/>
            </w:tcBorders>
            <w:noWrap/>
          </w:tcPr>
          <w:p w14:paraId="0171427C" w14:textId="68D95B69"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11035A2" w14:textId="64E408A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43FB94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669157A" w14:textId="256D99B1" w:rsidR="00472BE9" w:rsidRPr="002D0457" w:rsidRDefault="00425016">
            <w:pPr>
              <w:jc w:val="center"/>
              <w:rPr>
                <w:rFonts w:ascii="Times New Roman" w:hAnsi="Times New Roman"/>
                <w:color w:val="000000"/>
                <w:sz w:val="24"/>
                <w:szCs w:val="24"/>
                <w:lang w:eastAsia="ru-RU"/>
              </w:rPr>
            </w:pPr>
            <w:r w:rsidRPr="002D0457">
              <w:rPr>
                <w:rFonts w:ascii="Times New Roman" w:hAnsi="Times New Roman"/>
                <w:sz w:val="24"/>
                <w:szCs w:val="24"/>
              </w:rPr>
              <w:t>22</w:t>
            </w:r>
          </w:p>
        </w:tc>
        <w:tc>
          <w:tcPr>
            <w:tcW w:w="5640" w:type="dxa"/>
            <w:tcBorders>
              <w:top w:val="single" w:sz="4" w:space="0" w:color="auto"/>
              <w:left w:val="single" w:sz="4" w:space="0" w:color="auto"/>
              <w:bottom w:val="single" w:sz="4" w:space="0" w:color="auto"/>
              <w:right w:val="single" w:sz="4" w:space="0" w:color="auto"/>
            </w:tcBorders>
            <w:noWrap/>
          </w:tcPr>
          <w:p w14:paraId="4869CB40" w14:textId="7594C413"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DA73F9A" w14:textId="5734ED54"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D45CE5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DF3CA77" w14:textId="65887B14"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23</w:t>
            </w:r>
          </w:p>
        </w:tc>
        <w:tc>
          <w:tcPr>
            <w:tcW w:w="5640" w:type="dxa"/>
            <w:tcBorders>
              <w:top w:val="single" w:sz="4" w:space="0" w:color="auto"/>
              <w:left w:val="single" w:sz="4" w:space="0" w:color="auto"/>
              <w:bottom w:val="single" w:sz="4" w:space="0" w:color="auto"/>
              <w:right w:val="single" w:sz="4" w:space="0" w:color="auto"/>
            </w:tcBorders>
            <w:noWrap/>
          </w:tcPr>
          <w:p w14:paraId="4CAB0B60" w14:textId="6733138C"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8E03B0A" w14:textId="759A2B7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E07A6AA"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AF45A47" w14:textId="21BA013D"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24</w:t>
            </w:r>
          </w:p>
        </w:tc>
        <w:tc>
          <w:tcPr>
            <w:tcW w:w="5640" w:type="dxa"/>
            <w:tcBorders>
              <w:top w:val="single" w:sz="4" w:space="0" w:color="auto"/>
              <w:left w:val="single" w:sz="4" w:space="0" w:color="auto"/>
              <w:bottom w:val="single" w:sz="4" w:space="0" w:color="auto"/>
              <w:right w:val="single" w:sz="4" w:space="0" w:color="auto"/>
            </w:tcBorders>
            <w:noWrap/>
          </w:tcPr>
          <w:p w14:paraId="7B383147" w14:textId="2D81CB6F"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35C768AE" w14:textId="70C60185"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3CBA7A0"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297F015" w14:textId="6ABC162D"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25</w:t>
            </w:r>
          </w:p>
        </w:tc>
        <w:tc>
          <w:tcPr>
            <w:tcW w:w="5640" w:type="dxa"/>
            <w:tcBorders>
              <w:top w:val="single" w:sz="4" w:space="0" w:color="auto"/>
              <w:left w:val="single" w:sz="4" w:space="0" w:color="auto"/>
              <w:bottom w:val="single" w:sz="4" w:space="0" w:color="auto"/>
              <w:right w:val="single" w:sz="4" w:space="0" w:color="auto"/>
            </w:tcBorders>
            <w:noWrap/>
          </w:tcPr>
          <w:p w14:paraId="19E208BC" w14:textId="6766388A"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0F75C322" w14:textId="29612D6F"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6E0D15FB"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F4BC9AF" w14:textId="2343EC06"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26</w:t>
            </w:r>
          </w:p>
        </w:tc>
        <w:tc>
          <w:tcPr>
            <w:tcW w:w="5640" w:type="dxa"/>
            <w:tcBorders>
              <w:top w:val="single" w:sz="4" w:space="0" w:color="auto"/>
              <w:left w:val="single" w:sz="4" w:space="0" w:color="auto"/>
              <w:bottom w:val="single" w:sz="4" w:space="0" w:color="auto"/>
              <w:right w:val="single" w:sz="4" w:space="0" w:color="auto"/>
            </w:tcBorders>
            <w:noWrap/>
          </w:tcPr>
          <w:p w14:paraId="59852633" w14:textId="5793F074"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4175462" w14:textId="5209D087"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77D6DED"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F626015" w14:textId="1ED689AC"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27</w:t>
            </w:r>
          </w:p>
        </w:tc>
        <w:tc>
          <w:tcPr>
            <w:tcW w:w="5640" w:type="dxa"/>
            <w:tcBorders>
              <w:top w:val="single" w:sz="4" w:space="0" w:color="auto"/>
              <w:left w:val="single" w:sz="4" w:space="0" w:color="auto"/>
              <w:bottom w:val="single" w:sz="4" w:space="0" w:color="auto"/>
              <w:right w:val="single" w:sz="4" w:space="0" w:color="auto"/>
            </w:tcBorders>
            <w:noWrap/>
          </w:tcPr>
          <w:p w14:paraId="6C0CCF22" w14:textId="617C88AD"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2732C75" w14:textId="599A5056"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41C017DF"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0C47573" w14:textId="57C6E714"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28</w:t>
            </w:r>
          </w:p>
        </w:tc>
        <w:tc>
          <w:tcPr>
            <w:tcW w:w="5640" w:type="dxa"/>
            <w:tcBorders>
              <w:top w:val="single" w:sz="4" w:space="0" w:color="auto"/>
              <w:left w:val="single" w:sz="4" w:space="0" w:color="auto"/>
              <w:bottom w:val="single" w:sz="4" w:space="0" w:color="auto"/>
              <w:right w:val="single" w:sz="4" w:space="0" w:color="auto"/>
            </w:tcBorders>
            <w:noWrap/>
          </w:tcPr>
          <w:p w14:paraId="0BDA62EB" w14:textId="01943C54"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411964E" w14:textId="59A719B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B3CC3F9"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4515956" w14:textId="16E48A2E"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29</w:t>
            </w:r>
          </w:p>
        </w:tc>
        <w:tc>
          <w:tcPr>
            <w:tcW w:w="5640" w:type="dxa"/>
            <w:tcBorders>
              <w:top w:val="single" w:sz="4" w:space="0" w:color="auto"/>
              <w:left w:val="single" w:sz="4" w:space="0" w:color="auto"/>
              <w:bottom w:val="single" w:sz="4" w:space="0" w:color="auto"/>
              <w:right w:val="single" w:sz="4" w:space="0" w:color="auto"/>
            </w:tcBorders>
            <w:noWrap/>
          </w:tcPr>
          <w:p w14:paraId="7FDD0351" w14:textId="2EDB1013"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CD53AC7" w14:textId="6A1D828E"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0A6EA5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796421C1" w14:textId="3365D767"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30</w:t>
            </w:r>
          </w:p>
        </w:tc>
        <w:tc>
          <w:tcPr>
            <w:tcW w:w="5640" w:type="dxa"/>
            <w:tcBorders>
              <w:top w:val="single" w:sz="4" w:space="0" w:color="auto"/>
              <w:left w:val="single" w:sz="4" w:space="0" w:color="auto"/>
              <w:bottom w:val="single" w:sz="4" w:space="0" w:color="auto"/>
              <w:right w:val="single" w:sz="4" w:space="0" w:color="auto"/>
            </w:tcBorders>
            <w:noWrap/>
          </w:tcPr>
          <w:p w14:paraId="116FF190" w14:textId="25046D2A"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0E92CBF3" w14:textId="01BE3815"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905EB37"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E6F5DBF" w14:textId="19F6D291"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31</w:t>
            </w:r>
          </w:p>
        </w:tc>
        <w:tc>
          <w:tcPr>
            <w:tcW w:w="5640" w:type="dxa"/>
            <w:tcBorders>
              <w:top w:val="single" w:sz="4" w:space="0" w:color="auto"/>
              <w:left w:val="single" w:sz="4" w:space="0" w:color="auto"/>
              <w:bottom w:val="single" w:sz="4" w:space="0" w:color="auto"/>
              <w:right w:val="single" w:sz="4" w:space="0" w:color="auto"/>
            </w:tcBorders>
            <w:noWrap/>
          </w:tcPr>
          <w:p w14:paraId="016C430E" w14:textId="35DCB572"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31551B52" w14:textId="4BEA080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C84FE6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ED0269F" w14:textId="6BB1B6A5"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32</w:t>
            </w:r>
          </w:p>
        </w:tc>
        <w:tc>
          <w:tcPr>
            <w:tcW w:w="5640" w:type="dxa"/>
            <w:tcBorders>
              <w:top w:val="single" w:sz="4" w:space="0" w:color="auto"/>
              <w:left w:val="single" w:sz="4" w:space="0" w:color="auto"/>
              <w:bottom w:val="single" w:sz="4" w:space="0" w:color="auto"/>
              <w:right w:val="single" w:sz="4" w:space="0" w:color="auto"/>
            </w:tcBorders>
            <w:noWrap/>
          </w:tcPr>
          <w:p w14:paraId="42668C3C" w14:textId="6F2995B0"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31EB7FB" w14:textId="7297334F"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D22ED9F"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E374898" w14:textId="2B403B47"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33</w:t>
            </w:r>
          </w:p>
        </w:tc>
        <w:tc>
          <w:tcPr>
            <w:tcW w:w="5640" w:type="dxa"/>
            <w:tcBorders>
              <w:top w:val="single" w:sz="4" w:space="0" w:color="auto"/>
              <w:left w:val="single" w:sz="4" w:space="0" w:color="auto"/>
              <w:bottom w:val="single" w:sz="4" w:space="0" w:color="auto"/>
              <w:right w:val="single" w:sz="4" w:space="0" w:color="auto"/>
            </w:tcBorders>
            <w:noWrap/>
          </w:tcPr>
          <w:p w14:paraId="49E8AB9C" w14:textId="29607D2C"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E0C68F1" w14:textId="6957AAB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55EA84C"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39E36A3" w14:textId="65C5C01E"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34</w:t>
            </w:r>
          </w:p>
        </w:tc>
        <w:tc>
          <w:tcPr>
            <w:tcW w:w="5640" w:type="dxa"/>
            <w:tcBorders>
              <w:top w:val="single" w:sz="4" w:space="0" w:color="auto"/>
              <w:left w:val="single" w:sz="4" w:space="0" w:color="auto"/>
              <w:bottom w:val="single" w:sz="4" w:space="0" w:color="auto"/>
              <w:right w:val="single" w:sz="4" w:space="0" w:color="auto"/>
            </w:tcBorders>
            <w:noWrap/>
          </w:tcPr>
          <w:p w14:paraId="57A2D65E" w14:textId="75AEBAC0"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D06B51C" w14:textId="647E52B5"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4FB38CE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1098E72" w14:textId="718879E4"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lastRenderedPageBreak/>
              <w:t>35</w:t>
            </w:r>
          </w:p>
        </w:tc>
        <w:tc>
          <w:tcPr>
            <w:tcW w:w="5640" w:type="dxa"/>
            <w:tcBorders>
              <w:top w:val="single" w:sz="4" w:space="0" w:color="auto"/>
              <w:left w:val="single" w:sz="4" w:space="0" w:color="auto"/>
              <w:bottom w:val="single" w:sz="4" w:space="0" w:color="auto"/>
              <w:right w:val="single" w:sz="4" w:space="0" w:color="auto"/>
            </w:tcBorders>
            <w:noWrap/>
          </w:tcPr>
          <w:p w14:paraId="56AA7165" w14:textId="4B3F59AD"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3CD228E" w14:textId="62ACF3C8"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FC38CB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355D1A00" w14:textId="3339E283"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36</w:t>
            </w:r>
          </w:p>
        </w:tc>
        <w:tc>
          <w:tcPr>
            <w:tcW w:w="5640" w:type="dxa"/>
            <w:tcBorders>
              <w:top w:val="single" w:sz="4" w:space="0" w:color="auto"/>
              <w:left w:val="single" w:sz="4" w:space="0" w:color="auto"/>
              <w:bottom w:val="single" w:sz="4" w:space="0" w:color="auto"/>
              <w:right w:val="single" w:sz="4" w:space="0" w:color="auto"/>
            </w:tcBorders>
            <w:noWrap/>
          </w:tcPr>
          <w:p w14:paraId="4FBB4C83" w14:textId="58601A7D"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F73279D" w14:textId="2756242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129E1A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BF9809F" w14:textId="38B4F18A"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37</w:t>
            </w:r>
          </w:p>
        </w:tc>
        <w:tc>
          <w:tcPr>
            <w:tcW w:w="5640" w:type="dxa"/>
            <w:tcBorders>
              <w:top w:val="single" w:sz="4" w:space="0" w:color="auto"/>
              <w:left w:val="single" w:sz="4" w:space="0" w:color="auto"/>
              <w:bottom w:val="single" w:sz="4" w:space="0" w:color="auto"/>
              <w:right w:val="single" w:sz="4" w:space="0" w:color="auto"/>
            </w:tcBorders>
            <w:noWrap/>
          </w:tcPr>
          <w:p w14:paraId="5DC84C8B" w14:textId="79E502AD"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82D6934" w14:textId="79F0D7BE"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FDE0DB2"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C7E8A7D" w14:textId="14812782"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38</w:t>
            </w:r>
          </w:p>
        </w:tc>
        <w:tc>
          <w:tcPr>
            <w:tcW w:w="5640" w:type="dxa"/>
            <w:tcBorders>
              <w:top w:val="single" w:sz="4" w:space="0" w:color="auto"/>
              <w:left w:val="single" w:sz="4" w:space="0" w:color="auto"/>
              <w:bottom w:val="single" w:sz="4" w:space="0" w:color="auto"/>
              <w:right w:val="single" w:sz="4" w:space="0" w:color="auto"/>
            </w:tcBorders>
            <w:noWrap/>
          </w:tcPr>
          <w:p w14:paraId="6D9388F1" w14:textId="61A49BCF"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FF973D8" w14:textId="70DBFB3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8EDACB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CA7F919" w14:textId="5D839A08"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39</w:t>
            </w:r>
          </w:p>
        </w:tc>
        <w:tc>
          <w:tcPr>
            <w:tcW w:w="5640" w:type="dxa"/>
            <w:tcBorders>
              <w:top w:val="single" w:sz="4" w:space="0" w:color="auto"/>
              <w:left w:val="single" w:sz="4" w:space="0" w:color="auto"/>
              <w:bottom w:val="single" w:sz="4" w:space="0" w:color="auto"/>
              <w:right w:val="single" w:sz="4" w:space="0" w:color="auto"/>
            </w:tcBorders>
            <w:noWrap/>
          </w:tcPr>
          <w:p w14:paraId="630C10FE" w14:textId="02FA42DF"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0F4C31A" w14:textId="321E0AFF"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253EEAA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4106B986" w14:textId="7551927C"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40</w:t>
            </w:r>
          </w:p>
        </w:tc>
        <w:tc>
          <w:tcPr>
            <w:tcW w:w="5640" w:type="dxa"/>
            <w:tcBorders>
              <w:top w:val="single" w:sz="4" w:space="0" w:color="auto"/>
              <w:left w:val="single" w:sz="4" w:space="0" w:color="auto"/>
              <w:bottom w:val="single" w:sz="4" w:space="0" w:color="auto"/>
              <w:right w:val="single" w:sz="4" w:space="0" w:color="auto"/>
            </w:tcBorders>
            <w:noWrap/>
          </w:tcPr>
          <w:p w14:paraId="3A081E80" w14:textId="55E4235A"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486DFA7" w14:textId="3FF933E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5DC4BF2D"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5EC9B4A" w14:textId="3CC3193E"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41</w:t>
            </w:r>
          </w:p>
        </w:tc>
        <w:tc>
          <w:tcPr>
            <w:tcW w:w="5640" w:type="dxa"/>
            <w:tcBorders>
              <w:top w:val="single" w:sz="4" w:space="0" w:color="auto"/>
              <w:left w:val="single" w:sz="4" w:space="0" w:color="auto"/>
              <w:bottom w:val="single" w:sz="4" w:space="0" w:color="auto"/>
              <w:right w:val="single" w:sz="4" w:space="0" w:color="auto"/>
            </w:tcBorders>
            <w:noWrap/>
          </w:tcPr>
          <w:p w14:paraId="010E20DB" w14:textId="2C2D1255"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60F232A" w14:textId="799B141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092E2E5C"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05C0A8D" w14:textId="5BFCA0AD"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42</w:t>
            </w:r>
          </w:p>
        </w:tc>
        <w:tc>
          <w:tcPr>
            <w:tcW w:w="5640" w:type="dxa"/>
            <w:tcBorders>
              <w:top w:val="single" w:sz="4" w:space="0" w:color="auto"/>
              <w:left w:val="single" w:sz="4" w:space="0" w:color="auto"/>
              <w:bottom w:val="single" w:sz="4" w:space="0" w:color="auto"/>
              <w:right w:val="single" w:sz="4" w:space="0" w:color="auto"/>
            </w:tcBorders>
            <w:noWrap/>
          </w:tcPr>
          <w:p w14:paraId="460DB5CA" w14:textId="5825212B"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703D5CF" w14:textId="430B21B2"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BB2CB31"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92AA0B1" w14:textId="6928DAF4"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43</w:t>
            </w:r>
          </w:p>
        </w:tc>
        <w:tc>
          <w:tcPr>
            <w:tcW w:w="5640" w:type="dxa"/>
            <w:tcBorders>
              <w:top w:val="single" w:sz="4" w:space="0" w:color="auto"/>
              <w:left w:val="single" w:sz="4" w:space="0" w:color="auto"/>
              <w:bottom w:val="single" w:sz="4" w:space="0" w:color="auto"/>
              <w:right w:val="single" w:sz="4" w:space="0" w:color="auto"/>
            </w:tcBorders>
            <w:noWrap/>
          </w:tcPr>
          <w:p w14:paraId="43636611" w14:textId="237643BE"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74F63C1" w14:textId="67B34BF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BADBE28"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B333A26" w14:textId="110E7E96"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44</w:t>
            </w:r>
          </w:p>
        </w:tc>
        <w:tc>
          <w:tcPr>
            <w:tcW w:w="5640" w:type="dxa"/>
            <w:tcBorders>
              <w:top w:val="single" w:sz="4" w:space="0" w:color="auto"/>
              <w:left w:val="single" w:sz="4" w:space="0" w:color="auto"/>
              <w:bottom w:val="single" w:sz="4" w:space="0" w:color="auto"/>
              <w:right w:val="single" w:sz="4" w:space="0" w:color="auto"/>
            </w:tcBorders>
            <w:noWrap/>
          </w:tcPr>
          <w:p w14:paraId="174A7616" w14:textId="0B1190B1"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EA0D8E6" w14:textId="6AEBF94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1CB4E71C"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00DF0AD" w14:textId="0F1A863B"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45</w:t>
            </w:r>
          </w:p>
        </w:tc>
        <w:tc>
          <w:tcPr>
            <w:tcW w:w="5640" w:type="dxa"/>
            <w:tcBorders>
              <w:top w:val="single" w:sz="4" w:space="0" w:color="auto"/>
              <w:left w:val="single" w:sz="4" w:space="0" w:color="auto"/>
              <w:bottom w:val="single" w:sz="4" w:space="0" w:color="auto"/>
              <w:right w:val="single" w:sz="4" w:space="0" w:color="auto"/>
            </w:tcBorders>
            <w:noWrap/>
          </w:tcPr>
          <w:p w14:paraId="31D6BCD8" w14:textId="3BE88069"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16177374" w14:textId="2FD3E35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4E1701D"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E4D3FE6" w14:textId="208EAE38"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46</w:t>
            </w:r>
          </w:p>
        </w:tc>
        <w:tc>
          <w:tcPr>
            <w:tcW w:w="5640" w:type="dxa"/>
            <w:tcBorders>
              <w:top w:val="single" w:sz="4" w:space="0" w:color="auto"/>
              <w:left w:val="single" w:sz="4" w:space="0" w:color="auto"/>
              <w:bottom w:val="single" w:sz="4" w:space="0" w:color="auto"/>
              <w:right w:val="single" w:sz="4" w:space="0" w:color="auto"/>
            </w:tcBorders>
            <w:noWrap/>
          </w:tcPr>
          <w:p w14:paraId="2499457B" w14:textId="61931921"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70B3AF4" w14:textId="4BF76EF1"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603C9CD5"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6707EF3A" w14:textId="7AA0AB7D"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47</w:t>
            </w:r>
          </w:p>
        </w:tc>
        <w:tc>
          <w:tcPr>
            <w:tcW w:w="5640" w:type="dxa"/>
            <w:tcBorders>
              <w:top w:val="single" w:sz="4" w:space="0" w:color="auto"/>
              <w:left w:val="single" w:sz="4" w:space="0" w:color="auto"/>
              <w:bottom w:val="single" w:sz="4" w:space="0" w:color="auto"/>
              <w:right w:val="single" w:sz="4" w:space="0" w:color="auto"/>
            </w:tcBorders>
            <w:noWrap/>
          </w:tcPr>
          <w:p w14:paraId="36717F7A" w14:textId="6337F0C9"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3B344B61" w14:textId="3AD5A1B8"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99713FF"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1C36ED32" w14:textId="57FB35CB"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48</w:t>
            </w:r>
          </w:p>
        </w:tc>
        <w:tc>
          <w:tcPr>
            <w:tcW w:w="5640" w:type="dxa"/>
            <w:tcBorders>
              <w:top w:val="single" w:sz="4" w:space="0" w:color="auto"/>
              <w:left w:val="single" w:sz="4" w:space="0" w:color="auto"/>
              <w:bottom w:val="single" w:sz="4" w:space="0" w:color="auto"/>
              <w:right w:val="single" w:sz="4" w:space="0" w:color="auto"/>
            </w:tcBorders>
            <w:noWrap/>
          </w:tcPr>
          <w:p w14:paraId="02366312" w14:textId="741D3B23"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7B835D16" w14:textId="34407A5C"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71E7057B"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22DE6427" w14:textId="1F222B0D" w:rsidR="00472BE9" w:rsidRPr="002D0457" w:rsidRDefault="002D0457">
            <w:pPr>
              <w:jc w:val="center"/>
              <w:rPr>
                <w:rFonts w:ascii="Times New Roman" w:hAnsi="Times New Roman"/>
                <w:color w:val="000000"/>
                <w:sz w:val="24"/>
                <w:szCs w:val="24"/>
                <w:lang w:eastAsia="ru-RU"/>
              </w:rPr>
            </w:pPr>
            <w:r w:rsidRPr="002D0457">
              <w:rPr>
                <w:rFonts w:ascii="Times New Roman" w:hAnsi="Times New Roman"/>
                <w:sz w:val="24"/>
                <w:szCs w:val="24"/>
              </w:rPr>
              <w:t>49</w:t>
            </w:r>
          </w:p>
        </w:tc>
        <w:tc>
          <w:tcPr>
            <w:tcW w:w="5640" w:type="dxa"/>
            <w:tcBorders>
              <w:top w:val="single" w:sz="4" w:space="0" w:color="auto"/>
              <w:left w:val="single" w:sz="4" w:space="0" w:color="auto"/>
              <w:bottom w:val="single" w:sz="4" w:space="0" w:color="auto"/>
              <w:right w:val="single" w:sz="4" w:space="0" w:color="auto"/>
            </w:tcBorders>
            <w:noWrap/>
          </w:tcPr>
          <w:p w14:paraId="48B4F4D9" w14:textId="2072B20A"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1220A03" w14:textId="24B39405"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r w:rsidR="00472BE9" w:rsidRPr="002D0457" w14:paraId="3707F306" w14:textId="77777777" w:rsidTr="00472BE9">
        <w:trPr>
          <w:trHeight w:val="300"/>
        </w:trPr>
        <w:tc>
          <w:tcPr>
            <w:tcW w:w="1462" w:type="dxa"/>
            <w:tcBorders>
              <w:top w:val="single" w:sz="4" w:space="0" w:color="auto"/>
              <w:left w:val="single" w:sz="4" w:space="0" w:color="auto"/>
              <w:bottom w:val="single" w:sz="4" w:space="0" w:color="auto"/>
              <w:right w:val="single" w:sz="4" w:space="0" w:color="auto"/>
            </w:tcBorders>
            <w:noWrap/>
          </w:tcPr>
          <w:p w14:paraId="0F64FFCD" w14:textId="2294D65E" w:rsidR="00472BE9" w:rsidRPr="002D0457" w:rsidRDefault="00FC1DE6">
            <w:pPr>
              <w:jc w:val="center"/>
              <w:rPr>
                <w:rFonts w:ascii="Times New Roman" w:hAnsi="Times New Roman"/>
                <w:color w:val="000000"/>
                <w:sz w:val="24"/>
                <w:szCs w:val="24"/>
                <w:lang w:eastAsia="ru-RU"/>
              </w:rPr>
            </w:pPr>
            <w:r w:rsidRPr="002D0457">
              <w:rPr>
                <w:rFonts w:ascii="Times New Roman" w:hAnsi="Times New Roman"/>
                <w:sz w:val="24"/>
                <w:szCs w:val="24"/>
              </w:rPr>
              <w:t>50</w:t>
            </w:r>
          </w:p>
        </w:tc>
        <w:tc>
          <w:tcPr>
            <w:tcW w:w="5640" w:type="dxa"/>
            <w:tcBorders>
              <w:top w:val="single" w:sz="4" w:space="0" w:color="auto"/>
              <w:left w:val="single" w:sz="4" w:space="0" w:color="auto"/>
              <w:bottom w:val="single" w:sz="4" w:space="0" w:color="auto"/>
              <w:right w:val="single" w:sz="4" w:space="0" w:color="auto"/>
            </w:tcBorders>
            <w:noWrap/>
          </w:tcPr>
          <w:p w14:paraId="30B6067C" w14:textId="6B24FB14" w:rsidR="00472BE9" w:rsidRPr="002D0457" w:rsidRDefault="00472BE9">
            <w:pPr>
              <w:rPr>
                <w:rFonts w:ascii="Times New Roman" w:hAnsi="Times New Roman"/>
                <w:color w:val="00000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2238090" w14:textId="2A208239" w:rsidR="00472BE9" w:rsidRPr="002D0457" w:rsidRDefault="00472BE9">
            <w:pPr>
              <w:rPr>
                <w:rFonts w:ascii="Times New Roman" w:hAnsi="Times New Roman"/>
                <w:color w:val="000000"/>
                <w:sz w:val="24"/>
                <w:szCs w:val="24"/>
                <w:lang w:eastAsia="ru-RU"/>
              </w:rPr>
            </w:pPr>
            <w:r w:rsidRPr="002D0457">
              <w:rPr>
                <w:rFonts w:ascii="Times New Roman" w:hAnsi="Times New Roman"/>
                <w:sz w:val="24"/>
                <w:szCs w:val="24"/>
              </w:rPr>
              <w:t xml:space="preserve">1 балл </w:t>
            </w:r>
          </w:p>
        </w:tc>
      </w:tr>
    </w:tbl>
    <w:p w14:paraId="130EA4A6" w14:textId="77777777" w:rsidR="00C1339E" w:rsidRPr="002D0457" w:rsidRDefault="00C1339E" w:rsidP="00C1339E">
      <w:pPr>
        <w:pStyle w:val="Default"/>
        <w:rPr>
          <w:lang w:eastAsia="ru-RU"/>
        </w:rPr>
      </w:pPr>
    </w:p>
    <w:p w14:paraId="33CF2396" w14:textId="77777777" w:rsidR="00BF40A6" w:rsidRPr="002D0457"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 xml:space="preserve">Вариант соискателя формируется из случайно подбираемых заданий в соответствии со спецификацией. Вариант соискателя содержит </w:t>
      </w:r>
      <w:r w:rsidR="00EF76A8" w:rsidRPr="002D0457">
        <w:rPr>
          <w:rFonts w:ascii="Times New Roman" w:hAnsi="Times New Roman"/>
          <w:sz w:val="24"/>
          <w:szCs w:val="24"/>
          <w:lang w:eastAsia="ru-RU"/>
        </w:rPr>
        <w:t>5</w:t>
      </w:r>
      <w:r w:rsidRPr="002D0457">
        <w:rPr>
          <w:rFonts w:ascii="Times New Roman" w:hAnsi="Times New Roman"/>
          <w:sz w:val="24"/>
          <w:szCs w:val="24"/>
          <w:lang w:eastAsia="ru-RU"/>
        </w:rPr>
        <w:t>0 заданий. Баллы, полученные за выполненное задание, суммируются. Ма</w:t>
      </w:r>
      <w:r w:rsidR="00EF76A8" w:rsidRPr="002D0457">
        <w:rPr>
          <w:rFonts w:ascii="Times New Roman" w:hAnsi="Times New Roman"/>
          <w:sz w:val="24"/>
          <w:szCs w:val="24"/>
          <w:lang w:eastAsia="ru-RU"/>
        </w:rPr>
        <w:t>ксимальное количество баллов – 5</w:t>
      </w:r>
      <w:r w:rsidRPr="002D0457">
        <w:rPr>
          <w:rFonts w:ascii="Times New Roman" w:hAnsi="Times New Roman"/>
          <w:sz w:val="24"/>
          <w:szCs w:val="24"/>
          <w:lang w:eastAsia="ru-RU"/>
        </w:rPr>
        <w:t xml:space="preserve">0. </w:t>
      </w:r>
    </w:p>
    <w:p w14:paraId="3263F14E" w14:textId="77777777" w:rsidR="00666423" w:rsidRPr="002D0457" w:rsidRDefault="00BF40A6" w:rsidP="00666423">
      <w:pPr>
        <w:widowControl w:val="0"/>
        <w:autoSpaceDE w:val="0"/>
        <w:autoSpaceDN w:val="0"/>
        <w:spacing w:after="0" w:line="240" w:lineRule="auto"/>
        <w:ind w:firstLine="709"/>
        <w:jc w:val="both"/>
        <w:rPr>
          <w:rFonts w:ascii="Times New Roman" w:hAnsi="Times New Roman"/>
          <w:sz w:val="24"/>
          <w:szCs w:val="24"/>
          <w:lang w:eastAsia="ru-RU"/>
        </w:rPr>
      </w:pPr>
      <w:r w:rsidRPr="002D0457">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EF76A8" w:rsidRPr="002D0457">
        <w:rPr>
          <w:rFonts w:ascii="Times New Roman" w:hAnsi="Times New Roman"/>
          <w:sz w:val="24"/>
          <w:szCs w:val="24"/>
          <w:lang w:eastAsia="ru-RU"/>
        </w:rPr>
        <w:t>6</w:t>
      </w:r>
      <w:r w:rsidRPr="002D0457">
        <w:rPr>
          <w:rFonts w:ascii="Times New Roman" w:hAnsi="Times New Roman"/>
          <w:sz w:val="24"/>
          <w:szCs w:val="24"/>
          <w:lang w:eastAsia="ru-RU"/>
        </w:rPr>
        <w:t xml:space="preserve"> и более.</w:t>
      </w:r>
      <w:bookmarkStart w:id="49" w:name="_Toc144993605"/>
      <w:bookmarkStart w:id="50" w:name="_Toc144993713"/>
    </w:p>
    <w:p w14:paraId="3486E21B" w14:textId="77777777" w:rsidR="00666423" w:rsidRPr="002D0457" w:rsidRDefault="00666423" w:rsidP="00666423">
      <w:pPr>
        <w:widowControl w:val="0"/>
        <w:autoSpaceDE w:val="0"/>
        <w:autoSpaceDN w:val="0"/>
        <w:spacing w:after="0" w:line="240" w:lineRule="auto"/>
        <w:jc w:val="both"/>
        <w:rPr>
          <w:rFonts w:ascii="Times New Roman" w:hAnsi="Times New Roman"/>
          <w:sz w:val="24"/>
          <w:szCs w:val="24"/>
          <w:lang w:eastAsia="ru-RU"/>
        </w:rPr>
      </w:pPr>
    </w:p>
    <w:p w14:paraId="6265FD52" w14:textId="77777777" w:rsidR="00D05C3C" w:rsidRPr="002D0457" w:rsidRDefault="00D05C3C" w:rsidP="00666423">
      <w:pPr>
        <w:widowControl w:val="0"/>
        <w:autoSpaceDE w:val="0"/>
        <w:autoSpaceDN w:val="0"/>
        <w:spacing w:after="0" w:line="240" w:lineRule="auto"/>
        <w:jc w:val="both"/>
        <w:rPr>
          <w:rFonts w:ascii="Times New Roman" w:hAnsi="Times New Roman"/>
          <w:sz w:val="24"/>
          <w:szCs w:val="24"/>
          <w:lang w:eastAsia="ru-RU"/>
        </w:rPr>
      </w:pPr>
    </w:p>
    <w:p w14:paraId="2173B727" w14:textId="76CD140B" w:rsidR="00A03627" w:rsidRPr="002D0457" w:rsidRDefault="00A03627" w:rsidP="00666423">
      <w:pPr>
        <w:widowControl w:val="0"/>
        <w:autoSpaceDE w:val="0"/>
        <w:autoSpaceDN w:val="0"/>
        <w:spacing w:after="0" w:line="240" w:lineRule="auto"/>
        <w:jc w:val="both"/>
        <w:rPr>
          <w:rStyle w:val="ae"/>
          <w:b w:val="0"/>
          <w:bCs w:val="0"/>
          <w:sz w:val="24"/>
          <w:szCs w:val="24"/>
          <w:lang w:eastAsia="ru-RU"/>
        </w:rPr>
      </w:pPr>
      <w:bookmarkStart w:id="51" w:name="_Toc146522889"/>
      <w:r w:rsidRPr="002D0457">
        <w:rPr>
          <w:rStyle w:val="30"/>
        </w:rPr>
        <w:t>12.</w:t>
      </w:r>
      <w:r w:rsidR="00803897" w:rsidRPr="002D0457">
        <w:rPr>
          <w:rStyle w:val="30"/>
        </w:rPr>
        <w:t xml:space="preserve"> </w:t>
      </w:r>
      <w:r w:rsidRPr="002D0457">
        <w:rPr>
          <w:rStyle w:val="30"/>
        </w:rPr>
        <w:t>Задания</w:t>
      </w:r>
      <w:r w:rsidR="00803897" w:rsidRPr="002D0457">
        <w:rPr>
          <w:rStyle w:val="30"/>
        </w:rPr>
        <w:t xml:space="preserve"> </w:t>
      </w:r>
      <w:r w:rsidRPr="002D0457">
        <w:rPr>
          <w:rStyle w:val="30"/>
        </w:rPr>
        <w:t>для</w:t>
      </w:r>
      <w:r w:rsidR="00803897" w:rsidRPr="002D0457">
        <w:rPr>
          <w:rStyle w:val="30"/>
        </w:rPr>
        <w:t xml:space="preserve"> </w:t>
      </w:r>
      <w:r w:rsidRPr="002D0457">
        <w:rPr>
          <w:rStyle w:val="30"/>
        </w:rPr>
        <w:t>практического</w:t>
      </w:r>
      <w:r w:rsidR="00803897" w:rsidRPr="002D0457">
        <w:rPr>
          <w:rStyle w:val="30"/>
        </w:rPr>
        <w:t xml:space="preserve"> </w:t>
      </w:r>
      <w:r w:rsidRPr="002D0457">
        <w:rPr>
          <w:rStyle w:val="30"/>
        </w:rPr>
        <w:t>эт</w:t>
      </w:r>
      <w:r w:rsidR="00B50C59" w:rsidRPr="002D0457">
        <w:rPr>
          <w:rStyle w:val="30"/>
        </w:rPr>
        <w:t>апа</w:t>
      </w:r>
      <w:r w:rsidR="00803897" w:rsidRPr="002D0457">
        <w:rPr>
          <w:rStyle w:val="30"/>
        </w:rPr>
        <w:t xml:space="preserve"> </w:t>
      </w:r>
      <w:r w:rsidR="00B50C59" w:rsidRPr="002D0457">
        <w:rPr>
          <w:rStyle w:val="30"/>
        </w:rPr>
        <w:t>профессионального</w:t>
      </w:r>
      <w:r w:rsidR="00803897" w:rsidRPr="002D0457">
        <w:rPr>
          <w:rStyle w:val="30"/>
        </w:rPr>
        <w:t xml:space="preserve"> </w:t>
      </w:r>
      <w:r w:rsidR="00B50C59" w:rsidRPr="002D0457">
        <w:rPr>
          <w:rStyle w:val="30"/>
        </w:rPr>
        <w:t>экзамена</w:t>
      </w:r>
      <w:bookmarkEnd w:id="51"/>
      <w:r w:rsidR="005C751E" w:rsidRPr="002D0457">
        <w:rPr>
          <w:rStyle w:val="ae"/>
        </w:rPr>
        <w:t>:</w:t>
      </w:r>
      <w:bookmarkEnd w:id="49"/>
      <w:bookmarkEnd w:id="50"/>
    </w:p>
    <w:bookmarkEnd w:id="9"/>
    <w:bookmarkEnd w:id="8"/>
    <w:bookmarkEnd w:id="7"/>
    <w:bookmarkEnd w:id="6"/>
    <w:bookmarkEnd w:id="5"/>
    <w:bookmarkEnd w:id="4"/>
    <w:bookmarkEnd w:id="3"/>
    <w:bookmarkEnd w:id="2"/>
    <w:p w14:paraId="05A2B13B" w14:textId="77777777" w:rsidR="00CE5E4F" w:rsidRPr="002D0457" w:rsidRDefault="00CE5E4F" w:rsidP="00CE5E4F">
      <w:pPr>
        <w:spacing w:after="0" w:line="240" w:lineRule="auto"/>
        <w:ind w:firstLine="709"/>
        <w:jc w:val="both"/>
        <w:rPr>
          <w:rFonts w:ascii="Times New Roman" w:hAnsi="Times New Roman"/>
          <w:b/>
          <w:bCs/>
          <w:sz w:val="24"/>
          <w:szCs w:val="24"/>
          <w:lang w:eastAsia="ru-RU"/>
        </w:rPr>
      </w:pPr>
    </w:p>
    <w:p w14:paraId="71FDB623" w14:textId="77777777" w:rsidR="00CE5E4F" w:rsidRPr="002D0457" w:rsidRDefault="00CE5E4F" w:rsidP="00CE5E4F">
      <w:pPr>
        <w:pStyle w:val="Default"/>
        <w:ind w:firstLine="709"/>
        <w:jc w:val="both"/>
        <w:rPr>
          <w:b/>
          <w:iCs/>
          <w:lang w:eastAsia="ru-RU"/>
        </w:rPr>
      </w:pPr>
      <w:r w:rsidRPr="002D0457">
        <w:rPr>
          <w:b/>
          <w:iCs/>
          <w:lang w:eastAsia="ru-RU"/>
        </w:rPr>
        <w:t xml:space="preserve">12.5. Задание на выполнение трудовых функций, трудовых действий в реальных или модельных условиях (задание №5): </w:t>
      </w:r>
    </w:p>
    <w:p w14:paraId="2D41494A" w14:textId="77777777" w:rsidR="00CE5E4F" w:rsidRPr="002D0457" w:rsidRDefault="00CE5E4F" w:rsidP="00CE5E4F">
      <w:pPr>
        <w:pStyle w:val="Default"/>
        <w:rPr>
          <w:lang w:eastAsia="ru-RU"/>
        </w:rPr>
      </w:pPr>
    </w:p>
    <w:p w14:paraId="3CA55700"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2D0457">
        <w:rPr>
          <w:rFonts w:ascii="Times New Roman" w:hAnsi="Times New Roman"/>
          <w:b/>
          <w:bCs/>
          <w:i/>
          <w:iCs/>
          <w:sz w:val="24"/>
          <w:szCs w:val="24"/>
          <w:lang w:eastAsia="ru-RU"/>
        </w:rPr>
        <w:t xml:space="preserve">Трудовая функция: </w:t>
      </w:r>
    </w:p>
    <w:p w14:paraId="2E0780E7" w14:textId="77777777" w:rsidR="00CE5E4F" w:rsidRPr="002D0457" w:rsidRDefault="00CE5E4F" w:rsidP="00CE5E4F">
      <w:pPr>
        <w:widowControl w:val="0"/>
        <w:autoSpaceDE w:val="0"/>
        <w:autoSpaceDN w:val="0"/>
        <w:spacing w:after="0" w:line="240" w:lineRule="auto"/>
        <w:ind w:firstLine="567"/>
        <w:contextualSpacing/>
        <w:jc w:val="both"/>
        <w:rPr>
          <w:rFonts w:ascii="Times New Roman" w:eastAsia="Calibri" w:hAnsi="Times New Roman"/>
          <w:sz w:val="24"/>
          <w:szCs w:val="24"/>
        </w:rPr>
      </w:pPr>
      <w:r w:rsidRPr="002D0457">
        <w:rPr>
          <w:rFonts w:ascii="Times New Roman" w:eastAsia="Calibri" w:hAnsi="Times New Roman"/>
          <w:sz w:val="24"/>
          <w:szCs w:val="24"/>
        </w:rPr>
        <w:t xml:space="preserve">ТФ 3.3.1, код С/01.7. </w:t>
      </w:r>
      <w:r w:rsidRPr="002D0457">
        <w:rPr>
          <w:rFonts w:ascii="Times New Roman CYR" w:hAnsi="Times New Roman CYR" w:cs="Times New Roman CYR"/>
          <w:sz w:val="24"/>
          <w:szCs w:val="24"/>
          <w:lang w:eastAsia="ru-RU"/>
        </w:rPr>
        <w:t>Подготовка к строительству объекта капитального строительства;</w:t>
      </w:r>
    </w:p>
    <w:p w14:paraId="70E8F8F4"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2D0457">
        <w:rPr>
          <w:rFonts w:ascii="Times New Roman" w:hAnsi="Times New Roman"/>
          <w:b/>
          <w:bCs/>
          <w:i/>
          <w:iCs/>
          <w:color w:val="000000"/>
          <w:sz w:val="24"/>
          <w:szCs w:val="20"/>
          <w:shd w:val="clear" w:color="auto" w:fill="FFFFFF"/>
          <w:lang w:eastAsia="ru-RU"/>
        </w:rPr>
        <w:t>Трудовые действия:</w:t>
      </w:r>
    </w:p>
    <w:p w14:paraId="34A39D15"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2D0457">
        <w:rPr>
          <w:rFonts w:ascii="Times New Roman" w:hAnsi="Times New Roman"/>
          <w:sz w:val="24"/>
          <w:szCs w:val="24"/>
          <w:lang w:eastAsia="ru-RU"/>
        </w:rPr>
        <w:t xml:space="preserve">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03CDEC99"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2D0457">
        <w:rPr>
          <w:rFonts w:ascii="Times New Roman" w:hAnsi="Times New Roman"/>
          <w:b/>
          <w:bCs/>
          <w:i/>
          <w:iCs/>
          <w:sz w:val="24"/>
          <w:szCs w:val="24"/>
          <w:lang w:eastAsia="ru-RU"/>
        </w:rPr>
        <w:t>Необходимые умения:</w:t>
      </w:r>
    </w:p>
    <w:p w14:paraId="0DFA6561"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2D0457">
        <w:rPr>
          <w:rFonts w:ascii="Times New Roman" w:hAnsi="Times New Roman"/>
          <w:sz w:val="24"/>
          <w:szCs w:val="24"/>
          <w:lang w:eastAsia="ru-RU"/>
        </w:rPr>
        <w:lastRenderedPageBreak/>
        <w:t>У к С/01.7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5A0FEBC4" w14:textId="77777777" w:rsidR="00CE5E4F" w:rsidRPr="002D0457" w:rsidRDefault="00CE5E4F" w:rsidP="00CE5E4F">
      <w:pPr>
        <w:pStyle w:val="Default"/>
        <w:ind w:firstLine="709"/>
        <w:jc w:val="both"/>
        <w:rPr>
          <w:lang w:eastAsia="ru-RU"/>
        </w:rPr>
      </w:pPr>
    </w:p>
    <w:p w14:paraId="2FD49A84"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iCs/>
          <w:sz w:val="24"/>
          <w:szCs w:val="24"/>
        </w:rPr>
      </w:pPr>
      <w:r w:rsidRPr="002D0457">
        <w:rPr>
          <w:rFonts w:ascii="Times New Roman" w:hAnsi="Times New Roman"/>
          <w:b/>
          <w:bCs/>
          <w:i/>
          <w:iCs/>
          <w:sz w:val="24"/>
          <w:szCs w:val="24"/>
          <w:lang w:eastAsia="ru-RU"/>
        </w:rPr>
        <w:t xml:space="preserve">Задание №5: </w:t>
      </w:r>
      <w:proofErr w:type="gramStart"/>
      <w:r w:rsidRPr="002D0457">
        <w:rPr>
          <w:rFonts w:ascii="Times New Roman" w:hAnsi="Times New Roman"/>
          <w:iCs/>
          <w:sz w:val="24"/>
          <w:szCs w:val="24"/>
        </w:rPr>
        <w:t>В</w:t>
      </w:r>
      <w:proofErr w:type="gramEnd"/>
      <w:r w:rsidRPr="002D0457">
        <w:rPr>
          <w:rFonts w:ascii="Times New Roman" w:hAnsi="Times New Roman"/>
          <w:iCs/>
          <w:sz w:val="24"/>
          <w:szCs w:val="24"/>
        </w:rPr>
        <w:t xml:space="preserve"> целях определения достаточности объёма технической информации в прилагаемом чертеже строительного генерального плана для объекта капитального строительства, расположенного на городской территории:</w:t>
      </w:r>
    </w:p>
    <w:p w14:paraId="0A388B67"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2D0457">
        <w:rPr>
          <w:rFonts w:ascii="Times New Roman" w:hAnsi="Times New Roman"/>
          <w:sz w:val="24"/>
          <w:szCs w:val="24"/>
          <w:lang w:eastAsia="ru-RU"/>
        </w:rPr>
        <w:t>1. Выявите нарушения и недостатки в восьми выделенных и пронумерованных зонах.</w:t>
      </w:r>
    </w:p>
    <w:p w14:paraId="3648B2E7" w14:textId="78FDA47F" w:rsidR="00CE5E4F" w:rsidRPr="002D0457" w:rsidRDefault="00CE5E4F" w:rsidP="00CE5E4F">
      <w:pPr>
        <w:spacing w:after="0"/>
        <w:ind w:firstLine="567"/>
        <w:contextualSpacing/>
        <w:jc w:val="both"/>
        <w:rPr>
          <w:rFonts w:ascii="Times New Roman" w:eastAsia="Calibri" w:hAnsi="Times New Roman"/>
          <w:sz w:val="24"/>
          <w:szCs w:val="24"/>
        </w:rPr>
      </w:pPr>
      <w:r w:rsidRPr="002D0457">
        <w:rPr>
          <w:rFonts w:ascii="Times New Roman" w:eastAsia="Calibri" w:hAnsi="Times New Roman"/>
          <w:sz w:val="24"/>
          <w:szCs w:val="24"/>
        </w:rPr>
        <w:t xml:space="preserve">2. </w:t>
      </w:r>
      <w:r w:rsidR="00F36314" w:rsidRPr="002D0457">
        <w:rPr>
          <w:rFonts w:ascii="Times New Roman" w:hAnsi="Times New Roman"/>
          <w:sz w:val="24"/>
          <w:szCs w:val="24"/>
          <w:lang w:eastAsia="ru-RU"/>
        </w:rPr>
        <w:t>Выявленные нарушения и недостатки</w:t>
      </w:r>
      <w:r w:rsidRPr="002D0457">
        <w:rPr>
          <w:rFonts w:ascii="Times New Roman" w:eastAsia="Calibri" w:hAnsi="Times New Roman"/>
          <w:sz w:val="24"/>
          <w:szCs w:val="24"/>
        </w:rPr>
        <w:t xml:space="preserve"> запишите в таблицу:</w:t>
      </w:r>
    </w:p>
    <w:p w14:paraId="1E042282" w14:textId="77777777" w:rsidR="00CE5E4F" w:rsidRPr="002D0457" w:rsidRDefault="00CE5E4F" w:rsidP="00CE5E4F">
      <w:pPr>
        <w:spacing w:after="0" w:line="240" w:lineRule="auto"/>
        <w:ind w:left="927"/>
        <w:contextualSpacing/>
        <w:jc w:val="both"/>
        <w:rPr>
          <w:rFonts w:ascii="Times New Roman" w:eastAsia="Calibri" w:hAnsi="Times New Roman"/>
          <w:sz w:val="24"/>
          <w:szCs w:val="24"/>
        </w:rPr>
      </w:pPr>
    </w:p>
    <w:p w14:paraId="1FAC9FDC" w14:textId="77777777" w:rsidR="00CE5E4F" w:rsidRPr="002D0457" w:rsidRDefault="00CE5E4F" w:rsidP="00CE5E4F">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CE5E4F" w:rsidRPr="002D0457" w14:paraId="56D155C5" w14:textId="77777777" w:rsidTr="00CE5E4F">
        <w:tc>
          <w:tcPr>
            <w:tcW w:w="1101" w:type="dxa"/>
          </w:tcPr>
          <w:p w14:paraId="3C7D6B1A"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 xml:space="preserve">N зоны </w:t>
            </w:r>
          </w:p>
        </w:tc>
        <w:tc>
          <w:tcPr>
            <w:tcW w:w="8646" w:type="dxa"/>
          </w:tcPr>
          <w:p w14:paraId="3282966B"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Зона имеет нарушения или недостатки</w:t>
            </w:r>
          </w:p>
        </w:tc>
      </w:tr>
      <w:tr w:rsidR="00CE5E4F" w:rsidRPr="002D0457" w14:paraId="784E918C" w14:textId="77777777" w:rsidTr="00CE5E4F">
        <w:trPr>
          <w:trHeight w:val="255"/>
        </w:trPr>
        <w:tc>
          <w:tcPr>
            <w:tcW w:w="1101" w:type="dxa"/>
          </w:tcPr>
          <w:p w14:paraId="37D44AAC" w14:textId="77777777" w:rsidR="00CE5E4F" w:rsidRPr="002D0457" w:rsidRDefault="00CE5E4F" w:rsidP="00CE5E4F">
            <w:pPr>
              <w:spacing w:after="0"/>
              <w:jc w:val="center"/>
              <w:rPr>
                <w:rFonts w:ascii="Times New Roman" w:hAnsi="Times New Roman"/>
                <w:b/>
                <w:sz w:val="24"/>
                <w:szCs w:val="24"/>
                <w:lang w:val="en-US"/>
              </w:rPr>
            </w:pPr>
            <w:r w:rsidRPr="002D0457">
              <w:rPr>
                <w:rFonts w:ascii="Times New Roman" w:hAnsi="Times New Roman"/>
                <w:b/>
                <w:sz w:val="24"/>
                <w:szCs w:val="24"/>
                <w:lang w:val="en-US"/>
              </w:rPr>
              <w:t>1</w:t>
            </w:r>
          </w:p>
        </w:tc>
        <w:tc>
          <w:tcPr>
            <w:tcW w:w="8646" w:type="dxa"/>
          </w:tcPr>
          <w:p w14:paraId="664175BC" w14:textId="77777777" w:rsidR="00CE5E4F" w:rsidRPr="002D0457" w:rsidRDefault="00CE5E4F" w:rsidP="00CE5E4F">
            <w:pPr>
              <w:spacing w:after="0"/>
              <w:jc w:val="both"/>
              <w:rPr>
                <w:rFonts w:ascii="Times New Roman" w:hAnsi="Times New Roman"/>
                <w:sz w:val="24"/>
                <w:szCs w:val="24"/>
              </w:rPr>
            </w:pPr>
          </w:p>
        </w:tc>
      </w:tr>
      <w:tr w:rsidR="00CE5E4F" w:rsidRPr="002D0457" w14:paraId="5994A36A" w14:textId="77777777" w:rsidTr="00CE5E4F">
        <w:trPr>
          <w:trHeight w:val="255"/>
        </w:trPr>
        <w:tc>
          <w:tcPr>
            <w:tcW w:w="1101" w:type="dxa"/>
          </w:tcPr>
          <w:p w14:paraId="7932A968" w14:textId="77777777" w:rsidR="00CE5E4F" w:rsidRPr="002D0457" w:rsidRDefault="00CE5E4F" w:rsidP="00CE5E4F">
            <w:pPr>
              <w:spacing w:after="0"/>
              <w:jc w:val="center"/>
              <w:rPr>
                <w:rFonts w:ascii="Times New Roman" w:hAnsi="Times New Roman"/>
                <w:b/>
                <w:sz w:val="24"/>
                <w:szCs w:val="24"/>
                <w:lang w:val="en-US"/>
              </w:rPr>
            </w:pPr>
            <w:r w:rsidRPr="002D0457">
              <w:rPr>
                <w:rFonts w:ascii="Times New Roman" w:hAnsi="Times New Roman"/>
                <w:b/>
                <w:sz w:val="24"/>
                <w:szCs w:val="24"/>
                <w:lang w:val="en-US"/>
              </w:rPr>
              <w:t>2</w:t>
            </w:r>
          </w:p>
        </w:tc>
        <w:tc>
          <w:tcPr>
            <w:tcW w:w="8646" w:type="dxa"/>
          </w:tcPr>
          <w:p w14:paraId="2799FD3C" w14:textId="77777777" w:rsidR="00CE5E4F" w:rsidRPr="002D0457" w:rsidRDefault="00CE5E4F" w:rsidP="00CE5E4F">
            <w:pPr>
              <w:spacing w:after="0"/>
              <w:jc w:val="both"/>
              <w:rPr>
                <w:rFonts w:ascii="Times New Roman" w:hAnsi="Times New Roman"/>
                <w:sz w:val="24"/>
                <w:szCs w:val="24"/>
              </w:rPr>
            </w:pPr>
          </w:p>
        </w:tc>
      </w:tr>
      <w:tr w:rsidR="00CE5E4F" w:rsidRPr="002D0457" w14:paraId="30AB27B5" w14:textId="77777777" w:rsidTr="00CE5E4F">
        <w:trPr>
          <w:trHeight w:val="255"/>
        </w:trPr>
        <w:tc>
          <w:tcPr>
            <w:tcW w:w="1101" w:type="dxa"/>
          </w:tcPr>
          <w:p w14:paraId="364DF153" w14:textId="77777777" w:rsidR="00CE5E4F" w:rsidRPr="002D0457" w:rsidRDefault="00CE5E4F" w:rsidP="00CE5E4F">
            <w:pPr>
              <w:spacing w:after="0"/>
              <w:jc w:val="center"/>
              <w:rPr>
                <w:rFonts w:ascii="Times New Roman" w:hAnsi="Times New Roman"/>
                <w:b/>
                <w:sz w:val="24"/>
                <w:szCs w:val="24"/>
                <w:lang w:val="en-US"/>
              </w:rPr>
            </w:pPr>
            <w:r w:rsidRPr="002D0457">
              <w:rPr>
                <w:rFonts w:ascii="Times New Roman" w:hAnsi="Times New Roman"/>
                <w:b/>
                <w:sz w:val="24"/>
                <w:szCs w:val="24"/>
                <w:lang w:val="en-US"/>
              </w:rPr>
              <w:t>3</w:t>
            </w:r>
          </w:p>
        </w:tc>
        <w:tc>
          <w:tcPr>
            <w:tcW w:w="8646" w:type="dxa"/>
          </w:tcPr>
          <w:p w14:paraId="672FD27E" w14:textId="77777777" w:rsidR="00CE5E4F" w:rsidRPr="002D0457" w:rsidRDefault="00CE5E4F" w:rsidP="00CE5E4F">
            <w:pPr>
              <w:spacing w:after="0"/>
              <w:jc w:val="both"/>
              <w:rPr>
                <w:rFonts w:ascii="Times New Roman" w:hAnsi="Times New Roman"/>
                <w:sz w:val="24"/>
                <w:szCs w:val="24"/>
              </w:rPr>
            </w:pPr>
          </w:p>
        </w:tc>
      </w:tr>
      <w:tr w:rsidR="00CE5E4F" w:rsidRPr="002D0457" w14:paraId="3EF08BED" w14:textId="77777777" w:rsidTr="00CE5E4F">
        <w:trPr>
          <w:trHeight w:val="255"/>
        </w:trPr>
        <w:tc>
          <w:tcPr>
            <w:tcW w:w="1101" w:type="dxa"/>
          </w:tcPr>
          <w:p w14:paraId="311F0EDD" w14:textId="77777777" w:rsidR="00CE5E4F" w:rsidRPr="002D0457" w:rsidRDefault="00CE5E4F" w:rsidP="00CE5E4F">
            <w:pPr>
              <w:spacing w:after="0"/>
              <w:jc w:val="center"/>
              <w:rPr>
                <w:rFonts w:ascii="Times New Roman" w:hAnsi="Times New Roman"/>
                <w:b/>
                <w:sz w:val="24"/>
                <w:szCs w:val="24"/>
                <w:lang w:val="en-US"/>
              </w:rPr>
            </w:pPr>
            <w:r w:rsidRPr="002D0457">
              <w:rPr>
                <w:rFonts w:ascii="Times New Roman" w:hAnsi="Times New Roman"/>
                <w:b/>
                <w:sz w:val="24"/>
                <w:szCs w:val="24"/>
                <w:lang w:val="en-US"/>
              </w:rPr>
              <w:t>4</w:t>
            </w:r>
          </w:p>
        </w:tc>
        <w:tc>
          <w:tcPr>
            <w:tcW w:w="8646" w:type="dxa"/>
          </w:tcPr>
          <w:p w14:paraId="0F8A1266" w14:textId="77777777" w:rsidR="00CE5E4F" w:rsidRPr="002D0457" w:rsidRDefault="00CE5E4F" w:rsidP="00CE5E4F">
            <w:pPr>
              <w:spacing w:after="0"/>
              <w:jc w:val="both"/>
              <w:rPr>
                <w:rFonts w:ascii="Times New Roman" w:hAnsi="Times New Roman"/>
                <w:sz w:val="24"/>
                <w:szCs w:val="24"/>
              </w:rPr>
            </w:pPr>
          </w:p>
        </w:tc>
      </w:tr>
      <w:tr w:rsidR="00CE5E4F" w:rsidRPr="002D0457" w14:paraId="2988AADB" w14:textId="77777777" w:rsidTr="00CE5E4F">
        <w:trPr>
          <w:trHeight w:val="255"/>
        </w:trPr>
        <w:tc>
          <w:tcPr>
            <w:tcW w:w="1101" w:type="dxa"/>
          </w:tcPr>
          <w:p w14:paraId="2D34D7C5"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5</w:t>
            </w:r>
          </w:p>
        </w:tc>
        <w:tc>
          <w:tcPr>
            <w:tcW w:w="8646" w:type="dxa"/>
          </w:tcPr>
          <w:p w14:paraId="5F465DC8" w14:textId="77777777" w:rsidR="00CE5E4F" w:rsidRPr="002D0457" w:rsidRDefault="00CE5E4F" w:rsidP="00CE5E4F">
            <w:pPr>
              <w:spacing w:after="0"/>
              <w:jc w:val="both"/>
              <w:rPr>
                <w:rFonts w:ascii="Times New Roman" w:hAnsi="Times New Roman"/>
                <w:sz w:val="24"/>
                <w:szCs w:val="24"/>
              </w:rPr>
            </w:pPr>
          </w:p>
        </w:tc>
      </w:tr>
      <w:tr w:rsidR="00CE5E4F" w:rsidRPr="002D0457" w14:paraId="211CB6CD" w14:textId="77777777" w:rsidTr="00CE5E4F">
        <w:trPr>
          <w:trHeight w:val="255"/>
        </w:trPr>
        <w:tc>
          <w:tcPr>
            <w:tcW w:w="1101" w:type="dxa"/>
          </w:tcPr>
          <w:p w14:paraId="7B0F6E4B"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6</w:t>
            </w:r>
          </w:p>
        </w:tc>
        <w:tc>
          <w:tcPr>
            <w:tcW w:w="8646" w:type="dxa"/>
          </w:tcPr>
          <w:p w14:paraId="1A07322D" w14:textId="77777777" w:rsidR="00CE5E4F" w:rsidRPr="002D0457" w:rsidRDefault="00CE5E4F" w:rsidP="00CE5E4F">
            <w:pPr>
              <w:spacing w:after="0"/>
              <w:jc w:val="both"/>
              <w:rPr>
                <w:rFonts w:ascii="Times New Roman" w:hAnsi="Times New Roman"/>
                <w:sz w:val="24"/>
                <w:szCs w:val="24"/>
              </w:rPr>
            </w:pPr>
          </w:p>
        </w:tc>
      </w:tr>
      <w:tr w:rsidR="00CE5E4F" w:rsidRPr="002D0457" w14:paraId="4BB2E7B7" w14:textId="77777777" w:rsidTr="00CE5E4F">
        <w:trPr>
          <w:trHeight w:val="255"/>
        </w:trPr>
        <w:tc>
          <w:tcPr>
            <w:tcW w:w="1101" w:type="dxa"/>
          </w:tcPr>
          <w:p w14:paraId="659D90C4"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7</w:t>
            </w:r>
          </w:p>
        </w:tc>
        <w:tc>
          <w:tcPr>
            <w:tcW w:w="8646" w:type="dxa"/>
          </w:tcPr>
          <w:p w14:paraId="68C7952E" w14:textId="77777777" w:rsidR="00CE5E4F" w:rsidRPr="002D0457" w:rsidRDefault="00CE5E4F" w:rsidP="00CE5E4F">
            <w:pPr>
              <w:spacing w:after="0"/>
              <w:jc w:val="both"/>
              <w:rPr>
                <w:rFonts w:ascii="Times New Roman" w:hAnsi="Times New Roman"/>
                <w:sz w:val="24"/>
                <w:szCs w:val="24"/>
              </w:rPr>
            </w:pPr>
          </w:p>
        </w:tc>
      </w:tr>
      <w:tr w:rsidR="00CE5E4F" w:rsidRPr="002D0457" w14:paraId="5406E774" w14:textId="77777777" w:rsidTr="00CE5E4F">
        <w:trPr>
          <w:trHeight w:val="255"/>
        </w:trPr>
        <w:tc>
          <w:tcPr>
            <w:tcW w:w="1101" w:type="dxa"/>
          </w:tcPr>
          <w:p w14:paraId="297047CD" w14:textId="77777777" w:rsidR="00CE5E4F" w:rsidRPr="002D0457" w:rsidRDefault="00CE5E4F" w:rsidP="00CE5E4F">
            <w:pPr>
              <w:spacing w:after="0"/>
              <w:jc w:val="center"/>
              <w:rPr>
                <w:rFonts w:ascii="Times New Roman" w:hAnsi="Times New Roman"/>
                <w:b/>
                <w:sz w:val="24"/>
                <w:szCs w:val="24"/>
              </w:rPr>
            </w:pPr>
            <w:r w:rsidRPr="002D0457">
              <w:rPr>
                <w:rFonts w:ascii="Times New Roman" w:hAnsi="Times New Roman"/>
                <w:b/>
                <w:sz w:val="24"/>
                <w:szCs w:val="24"/>
              </w:rPr>
              <w:t>8</w:t>
            </w:r>
          </w:p>
        </w:tc>
        <w:tc>
          <w:tcPr>
            <w:tcW w:w="8646" w:type="dxa"/>
          </w:tcPr>
          <w:p w14:paraId="537F41AA" w14:textId="77777777" w:rsidR="00CE5E4F" w:rsidRPr="002D0457" w:rsidRDefault="00CE5E4F" w:rsidP="00CE5E4F">
            <w:pPr>
              <w:spacing w:after="0"/>
              <w:jc w:val="both"/>
              <w:rPr>
                <w:rFonts w:ascii="Times New Roman" w:hAnsi="Times New Roman"/>
                <w:sz w:val="24"/>
                <w:szCs w:val="24"/>
              </w:rPr>
            </w:pPr>
          </w:p>
        </w:tc>
      </w:tr>
    </w:tbl>
    <w:p w14:paraId="27EA3F09" w14:textId="77777777" w:rsidR="00CE5E4F" w:rsidRPr="002D0457" w:rsidRDefault="00CE5E4F" w:rsidP="00CE5E4F">
      <w:pPr>
        <w:pStyle w:val="Default"/>
        <w:ind w:firstLine="709"/>
        <w:jc w:val="both"/>
        <w:rPr>
          <w:b/>
          <w:lang w:eastAsia="ru-RU"/>
        </w:rPr>
      </w:pPr>
    </w:p>
    <w:p w14:paraId="6080F357" w14:textId="77777777" w:rsidR="00CE5E4F" w:rsidRPr="002D0457" w:rsidRDefault="00CE5E4F" w:rsidP="00CE5E4F">
      <w:pPr>
        <w:pStyle w:val="Default"/>
        <w:ind w:left="1069"/>
        <w:jc w:val="center"/>
        <w:rPr>
          <w:lang w:val="en-US"/>
        </w:rPr>
      </w:pPr>
    </w:p>
    <w:p w14:paraId="4E043DDA" w14:textId="77777777" w:rsidR="00CE5E4F" w:rsidRPr="002D0457" w:rsidRDefault="00CE5E4F" w:rsidP="00CE5E4F">
      <w:pPr>
        <w:pStyle w:val="Default"/>
        <w:ind w:left="1069"/>
        <w:jc w:val="center"/>
        <w:rPr>
          <w:lang w:val="en-US"/>
        </w:rPr>
      </w:pPr>
    </w:p>
    <w:p w14:paraId="13C5A798" w14:textId="77777777" w:rsidR="00CE5E4F" w:rsidRPr="002D0457" w:rsidRDefault="00CE5E4F" w:rsidP="00CE5E4F">
      <w:pPr>
        <w:pStyle w:val="Default"/>
        <w:ind w:left="1069"/>
        <w:rPr>
          <w:lang w:val="en-US"/>
        </w:rPr>
        <w:sectPr w:rsidR="00CE5E4F" w:rsidRPr="002D0457" w:rsidSect="003137C8">
          <w:footerReference w:type="default" r:id="rId10"/>
          <w:pgSz w:w="11906" w:h="16838"/>
          <w:pgMar w:top="1134" w:right="709" w:bottom="1418" w:left="992" w:header="709" w:footer="709" w:gutter="0"/>
          <w:cols w:space="708"/>
          <w:docGrid w:linePitch="360"/>
        </w:sectPr>
      </w:pPr>
    </w:p>
    <w:p w14:paraId="20BB2C11" w14:textId="77777777" w:rsidR="00CE5E4F" w:rsidRPr="002D0457" w:rsidRDefault="00CE5E4F" w:rsidP="00CE5E4F">
      <w:pPr>
        <w:pStyle w:val="Default"/>
        <w:rPr>
          <w:lang w:val="en-US"/>
        </w:rPr>
      </w:pPr>
    </w:p>
    <w:p w14:paraId="47964458" w14:textId="77777777" w:rsidR="00CE5E4F" w:rsidRPr="002D0457" w:rsidRDefault="00CE5E4F" w:rsidP="00CE5E4F">
      <w:pPr>
        <w:pStyle w:val="Default"/>
        <w:ind w:left="1069"/>
        <w:jc w:val="center"/>
      </w:pPr>
      <w:r w:rsidRPr="002D0457">
        <w:rPr>
          <w:lang w:val="en-US"/>
        </w:rPr>
        <w:t>C</w:t>
      </w:r>
      <w:proofErr w:type="spellStart"/>
      <w:r w:rsidRPr="002D0457">
        <w:t>троительный</w:t>
      </w:r>
      <w:proofErr w:type="spellEnd"/>
      <w:r w:rsidRPr="002D0457">
        <w:t xml:space="preserve"> генеральный план строительства</w:t>
      </w:r>
    </w:p>
    <w:p w14:paraId="6AC8B856" w14:textId="77777777" w:rsidR="00CE5E4F" w:rsidRPr="002D0457" w:rsidRDefault="00CE5E4F" w:rsidP="00CE5E4F">
      <w:pPr>
        <w:pStyle w:val="Default"/>
        <w:jc w:val="center"/>
        <w:rPr>
          <w:b/>
          <w:lang w:eastAsia="ru-RU"/>
        </w:rPr>
      </w:pPr>
    </w:p>
    <w:p w14:paraId="3154A950" w14:textId="77777777" w:rsidR="00CE5E4F" w:rsidRPr="002D0457" w:rsidRDefault="00CE5E4F" w:rsidP="00CE5E4F">
      <w:pPr>
        <w:pStyle w:val="Default"/>
        <w:jc w:val="center"/>
        <w:rPr>
          <w:b/>
          <w:lang w:eastAsia="ru-RU"/>
        </w:rPr>
        <w:sectPr w:rsidR="00CE5E4F" w:rsidRPr="002D0457" w:rsidSect="006F0EFA">
          <w:pgSz w:w="16838" w:h="11906" w:orient="landscape"/>
          <w:pgMar w:top="993" w:right="1134" w:bottom="709" w:left="1418" w:header="709" w:footer="709" w:gutter="0"/>
          <w:cols w:space="708"/>
          <w:docGrid w:linePitch="360"/>
        </w:sectPr>
      </w:pPr>
      <w:r w:rsidRPr="002D0457">
        <w:rPr>
          <w:noProof/>
          <w:lang w:eastAsia="ru-RU"/>
        </w:rPr>
        <w:drawing>
          <wp:inline distT="0" distB="0" distL="0" distR="0" wp14:anchorId="5E5D029F" wp14:editId="313A8174">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17F03576"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2D0457">
        <w:rPr>
          <w:rFonts w:ascii="Times New Roman" w:hAnsi="Times New Roman"/>
          <w:b/>
          <w:bCs/>
          <w:i/>
          <w:iCs/>
          <w:sz w:val="24"/>
          <w:szCs w:val="24"/>
          <w:lang w:eastAsia="ru-RU"/>
        </w:rPr>
        <w:lastRenderedPageBreak/>
        <w:t>Условия выполнения задания:</w:t>
      </w:r>
    </w:p>
    <w:p w14:paraId="753FA9B5" w14:textId="77777777" w:rsidR="00CE5E4F" w:rsidRPr="002D0457" w:rsidRDefault="00CE5E4F" w:rsidP="00CE5E4F">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2D0457">
        <w:rPr>
          <w:rFonts w:ascii="Times New Roman" w:hAnsi="Times New Roman"/>
          <w:sz w:val="24"/>
          <w:szCs w:val="24"/>
          <w:lang w:eastAsia="ru-RU"/>
        </w:rPr>
        <w:t>место выполнения задания: помещение, площадью не менее 20 м</w:t>
      </w:r>
      <w:r w:rsidRPr="002D0457">
        <w:rPr>
          <w:rFonts w:ascii="Times New Roman" w:hAnsi="Times New Roman"/>
          <w:sz w:val="24"/>
          <w:szCs w:val="24"/>
          <w:vertAlign w:val="superscript"/>
          <w:lang w:eastAsia="ru-RU"/>
        </w:rPr>
        <w:t>2</w:t>
      </w:r>
      <w:r w:rsidRPr="002D0457">
        <w:rPr>
          <w:rFonts w:ascii="Times New Roman" w:hAnsi="Times New Roman"/>
          <w:sz w:val="24"/>
          <w:szCs w:val="24"/>
          <w:lang w:eastAsia="ru-RU"/>
        </w:rPr>
        <w:t>, листы формата А4, шариковая ручка;</w:t>
      </w:r>
    </w:p>
    <w:p w14:paraId="265E8DA6" w14:textId="77777777" w:rsidR="00CE5E4F" w:rsidRPr="002D0457" w:rsidRDefault="00CE5E4F" w:rsidP="00CE5E4F">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2D0457">
        <w:rPr>
          <w:rFonts w:ascii="Times New Roman" w:hAnsi="Times New Roman"/>
          <w:sz w:val="24"/>
          <w:szCs w:val="24"/>
          <w:lang w:eastAsia="ru-RU"/>
        </w:rPr>
        <w:t xml:space="preserve"> максимальное время выполнения задания: 30 мин.</w:t>
      </w:r>
    </w:p>
    <w:p w14:paraId="146CEDC0" w14:textId="77777777" w:rsidR="00CE5E4F" w:rsidRPr="002D0457" w:rsidRDefault="00CE5E4F" w:rsidP="00CE5E4F">
      <w:pPr>
        <w:pStyle w:val="Pa2"/>
        <w:jc w:val="both"/>
        <w:rPr>
          <w:i/>
        </w:rPr>
      </w:pPr>
    </w:p>
    <w:p w14:paraId="31E9AD6D"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2D0457">
        <w:rPr>
          <w:rFonts w:ascii="Times New Roman" w:hAnsi="Times New Roman"/>
          <w:b/>
          <w:bCs/>
          <w:i/>
          <w:iCs/>
          <w:sz w:val="24"/>
          <w:szCs w:val="24"/>
          <w:lang w:eastAsia="ru-RU"/>
        </w:rPr>
        <w:t>Критерии оценки</w:t>
      </w:r>
    </w:p>
    <w:p w14:paraId="6CAEFDCB" w14:textId="77777777" w:rsidR="00CE5E4F" w:rsidRPr="002D0457" w:rsidRDefault="00CE5E4F" w:rsidP="00CE5E4F">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p>
    <w:tbl>
      <w:tblPr>
        <w:tblStyle w:val="7"/>
        <w:tblW w:w="9747" w:type="dxa"/>
        <w:tblLayout w:type="fixed"/>
        <w:tblLook w:val="04A0" w:firstRow="1" w:lastRow="0" w:firstColumn="1" w:lastColumn="0" w:noHBand="0" w:noVBand="1"/>
      </w:tblPr>
      <w:tblGrid>
        <w:gridCol w:w="1101"/>
        <w:gridCol w:w="6675"/>
        <w:gridCol w:w="1971"/>
      </w:tblGrid>
      <w:tr w:rsidR="00CE5E4F" w:rsidRPr="002D0457" w14:paraId="52D91485" w14:textId="77777777" w:rsidTr="00CE5E4F">
        <w:tc>
          <w:tcPr>
            <w:tcW w:w="1101" w:type="dxa"/>
            <w:vAlign w:val="center"/>
          </w:tcPr>
          <w:p w14:paraId="584300BE" w14:textId="77777777" w:rsidR="00CE5E4F" w:rsidRPr="002D0457" w:rsidRDefault="00CE5E4F" w:rsidP="00CE5E4F">
            <w:pPr>
              <w:spacing w:after="0"/>
              <w:jc w:val="center"/>
              <w:rPr>
                <w:rFonts w:ascii="Times New Roman" w:hAnsi="Times New Roman"/>
                <w:bCs/>
                <w:sz w:val="24"/>
                <w:szCs w:val="24"/>
              </w:rPr>
            </w:pPr>
            <w:r w:rsidRPr="002D0457">
              <w:rPr>
                <w:rFonts w:ascii="Times New Roman" w:hAnsi="Times New Roman"/>
                <w:bCs/>
                <w:sz w:val="24"/>
                <w:szCs w:val="24"/>
              </w:rPr>
              <w:t>N зоны</w:t>
            </w:r>
          </w:p>
        </w:tc>
        <w:tc>
          <w:tcPr>
            <w:tcW w:w="6675" w:type="dxa"/>
            <w:vAlign w:val="center"/>
          </w:tcPr>
          <w:p w14:paraId="1D805377" w14:textId="77777777" w:rsidR="00CE5E4F" w:rsidRPr="002D0457" w:rsidRDefault="00CE5E4F" w:rsidP="00CE5E4F">
            <w:pPr>
              <w:spacing w:after="0"/>
              <w:jc w:val="center"/>
              <w:rPr>
                <w:rFonts w:ascii="Times New Roman" w:hAnsi="Times New Roman"/>
                <w:bCs/>
                <w:sz w:val="24"/>
                <w:szCs w:val="24"/>
              </w:rPr>
            </w:pPr>
            <w:r w:rsidRPr="002D0457">
              <w:rPr>
                <w:rFonts w:ascii="Times New Roman" w:hAnsi="Times New Roman"/>
                <w:bCs/>
                <w:sz w:val="24"/>
                <w:szCs w:val="24"/>
              </w:rPr>
              <w:t>Зона имеет нарушения или недостатки</w:t>
            </w:r>
          </w:p>
        </w:tc>
        <w:tc>
          <w:tcPr>
            <w:tcW w:w="1971" w:type="dxa"/>
            <w:vAlign w:val="center"/>
          </w:tcPr>
          <w:p w14:paraId="5F0EB8EC" w14:textId="2FEE7F2D" w:rsidR="00CE5E4F" w:rsidRPr="002D0457" w:rsidRDefault="002F6F92" w:rsidP="00CE5E4F">
            <w:pPr>
              <w:spacing w:after="0"/>
              <w:jc w:val="center"/>
              <w:rPr>
                <w:rFonts w:ascii="Times New Roman" w:hAnsi="Times New Roman"/>
                <w:bCs/>
                <w:sz w:val="24"/>
                <w:szCs w:val="24"/>
              </w:rPr>
            </w:pPr>
            <w:r w:rsidRPr="002D0457">
              <w:rPr>
                <w:rFonts w:ascii="Times New Roman" w:hAnsi="Times New Roman"/>
                <w:bCs/>
                <w:sz w:val="24"/>
                <w:szCs w:val="24"/>
              </w:rPr>
              <w:t>Баллы, начисляемые за правильный ответ</w:t>
            </w:r>
          </w:p>
        </w:tc>
      </w:tr>
      <w:tr w:rsidR="002F6F92" w:rsidRPr="002D0457" w14:paraId="522890EF" w14:textId="77777777" w:rsidTr="00CE5E4F">
        <w:trPr>
          <w:trHeight w:val="255"/>
        </w:trPr>
        <w:tc>
          <w:tcPr>
            <w:tcW w:w="1101" w:type="dxa"/>
            <w:vAlign w:val="center"/>
          </w:tcPr>
          <w:p w14:paraId="6CF50389" w14:textId="77777777" w:rsidR="002F6F92" w:rsidRPr="002D0457" w:rsidRDefault="002F6F92" w:rsidP="00CE5E4F">
            <w:pPr>
              <w:spacing w:after="0"/>
              <w:jc w:val="center"/>
              <w:rPr>
                <w:rFonts w:ascii="Times New Roman" w:hAnsi="Times New Roman"/>
                <w:bCs/>
                <w:sz w:val="24"/>
                <w:szCs w:val="24"/>
                <w:lang w:val="en-US"/>
              </w:rPr>
            </w:pPr>
            <w:r w:rsidRPr="002D0457">
              <w:rPr>
                <w:rFonts w:ascii="Times New Roman" w:hAnsi="Times New Roman"/>
                <w:bCs/>
                <w:sz w:val="24"/>
                <w:szCs w:val="24"/>
                <w:lang w:val="en-US"/>
              </w:rPr>
              <w:t>1</w:t>
            </w:r>
          </w:p>
        </w:tc>
        <w:tc>
          <w:tcPr>
            <w:tcW w:w="6675" w:type="dxa"/>
            <w:vAlign w:val="center"/>
          </w:tcPr>
          <w:p w14:paraId="0E959B14" w14:textId="0DFC28CD" w:rsidR="002F6F92" w:rsidRPr="002D0457" w:rsidRDefault="002F6F92" w:rsidP="00CE5E4F">
            <w:pPr>
              <w:spacing w:after="0"/>
              <w:rPr>
                <w:rFonts w:ascii="Times New Roman" w:hAnsi="Times New Roman"/>
                <w:bCs/>
                <w:sz w:val="24"/>
                <w:szCs w:val="24"/>
              </w:rPr>
            </w:pPr>
          </w:p>
        </w:tc>
        <w:tc>
          <w:tcPr>
            <w:tcW w:w="1971" w:type="dxa"/>
            <w:vAlign w:val="center"/>
          </w:tcPr>
          <w:p w14:paraId="1C6B0EEE" w14:textId="77A01533"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7526196F" w14:textId="77777777" w:rsidTr="00CE5E4F">
        <w:trPr>
          <w:trHeight w:val="255"/>
        </w:trPr>
        <w:tc>
          <w:tcPr>
            <w:tcW w:w="1101" w:type="dxa"/>
            <w:vAlign w:val="center"/>
          </w:tcPr>
          <w:p w14:paraId="794CFDCF" w14:textId="77777777" w:rsidR="002F6F92" w:rsidRPr="002D0457" w:rsidRDefault="002F6F92" w:rsidP="00CE5E4F">
            <w:pPr>
              <w:spacing w:after="0"/>
              <w:jc w:val="center"/>
              <w:rPr>
                <w:rFonts w:ascii="Times New Roman" w:hAnsi="Times New Roman"/>
                <w:bCs/>
                <w:sz w:val="24"/>
                <w:szCs w:val="24"/>
                <w:lang w:val="en-US"/>
              </w:rPr>
            </w:pPr>
            <w:r w:rsidRPr="002D0457">
              <w:rPr>
                <w:rFonts w:ascii="Times New Roman" w:hAnsi="Times New Roman"/>
                <w:bCs/>
                <w:sz w:val="24"/>
                <w:szCs w:val="24"/>
                <w:lang w:val="en-US"/>
              </w:rPr>
              <w:t>2</w:t>
            </w:r>
          </w:p>
        </w:tc>
        <w:tc>
          <w:tcPr>
            <w:tcW w:w="6675" w:type="dxa"/>
            <w:vAlign w:val="center"/>
          </w:tcPr>
          <w:p w14:paraId="19B1D800" w14:textId="1DB5EE1B" w:rsidR="002F6F92" w:rsidRPr="002D0457" w:rsidRDefault="002F6F92" w:rsidP="00CE5E4F">
            <w:pPr>
              <w:spacing w:after="0"/>
              <w:rPr>
                <w:rFonts w:ascii="Times New Roman" w:hAnsi="Times New Roman"/>
                <w:bCs/>
                <w:sz w:val="24"/>
                <w:szCs w:val="24"/>
              </w:rPr>
            </w:pPr>
          </w:p>
        </w:tc>
        <w:tc>
          <w:tcPr>
            <w:tcW w:w="1971" w:type="dxa"/>
            <w:vAlign w:val="center"/>
          </w:tcPr>
          <w:p w14:paraId="56B83DC2" w14:textId="4AC45693"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5C73FC03" w14:textId="77777777" w:rsidTr="00CE5E4F">
        <w:trPr>
          <w:trHeight w:val="255"/>
        </w:trPr>
        <w:tc>
          <w:tcPr>
            <w:tcW w:w="1101" w:type="dxa"/>
            <w:vAlign w:val="center"/>
          </w:tcPr>
          <w:p w14:paraId="51AAAEFC" w14:textId="77777777" w:rsidR="002F6F92" w:rsidRPr="002D0457" w:rsidRDefault="002F6F92" w:rsidP="00CE5E4F">
            <w:pPr>
              <w:spacing w:after="0"/>
              <w:jc w:val="center"/>
              <w:rPr>
                <w:rFonts w:ascii="Times New Roman" w:hAnsi="Times New Roman"/>
                <w:bCs/>
                <w:sz w:val="24"/>
                <w:szCs w:val="24"/>
                <w:lang w:val="en-US"/>
              </w:rPr>
            </w:pPr>
            <w:r w:rsidRPr="002D0457">
              <w:rPr>
                <w:rFonts w:ascii="Times New Roman" w:hAnsi="Times New Roman"/>
                <w:bCs/>
                <w:sz w:val="24"/>
                <w:szCs w:val="24"/>
                <w:lang w:val="en-US"/>
              </w:rPr>
              <w:t>3</w:t>
            </w:r>
          </w:p>
        </w:tc>
        <w:tc>
          <w:tcPr>
            <w:tcW w:w="6675" w:type="dxa"/>
            <w:vAlign w:val="center"/>
          </w:tcPr>
          <w:p w14:paraId="1C07D689" w14:textId="677C4D09" w:rsidR="002F6F92" w:rsidRPr="002D0457" w:rsidRDefault="002F6F92" w:rsidP="00CE5E4F">
            <w:pPr>
              <w:spacing w:after="0"/>
              <w:rPr>
                <w:rFonts w:ascii="Times New Roman" w:hAnsi="Times New Roman"/>
                <w:bCs/>
                <w:sz w:val="24"/>
                <w:szCs w:val="24"/>
              </w:rPr>
            </w:pPr>
          </w:p>
        </w:tc>
        <w:tc>
          <w:tcPr>
            <w:tcW w:w="1971" w:type="dxa"/>
            <w:vAlign w:val="center"/>
          </w:tcPr>
          <w:p w14:paraId="73BE0934" w14:textId="693A2442"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2F79F39B" w14:textId="77777777" w:rsidTr="00CE5E4F">
        <w:trPr>
          <w:trHeight w:val="255"/>
        </w:trPr>
        <w:tc>
          <w:tcPr>
            <w:tcW w:w="1101" w:type="dxa"/>
            <w:vAlign w:val="center"/>
          </w:tcPr>
          <w:p w14:paraId="6897DD1F" w14:textId="77777777" w:rsidR="002F6F92" w:rsidRPr="002D0457" w:rsidRDefault="002F6F92" w:rsidP="00CE5E4F">
            <w:pPr>
              <w:spacing w:after="0"/>
              <w:jc w:val="center"/>
              <w:rPr>
                <w:rFonts w:ascii="Times New Roman" w:hAnsi="Times New Roman"/>
                <w:bCs/>
                <w:sz w:val="24"/>
                <w:szCs w:val="24"/>
                <w:lang w:val="en-US"/>
              </w:rPr>
            </w:pPr>
            <w:r w:rsidRPr="002D0457">
              <w:rPr>
                <w:rFonts w:ascii="Times New Roman" w:hAnsi="Times New Roman"/>
                <w:bCs/>
                <w:sz w:val="24"/>
                <w:szCs w:val="24"/>
                <w:lang w:val="en-US"/>
              </w:rPr>
              <w:t>4</w:t>
            </w:r>
          </w:p>
        </w:tc>
        <w:tc>
          <w:tcPr>
            <w:tcW w:w="6675" w:type="dxa"/>
            <w:vAlign w:val="center"/>
          </w:tcPr>
          <w:p w14:paraId="250AECE4" w14:textId="26A43A32" w:rsidR="002F6F92" w:rsidRPr="002D0457" w:rsidRDefault="002F6F92" w:rsidP="00CE5E4F">
            <w:pPr>
              <w:spacing w:after="0"/>
              <w:rPr>
                <w:rFonts w:ascii="Times New Roman" w:hAnsi="Times New Roman"/>
                <w:bCs/>
                <w:sz w:val="24"/>
                <w:szCs w:val="24"/>
              </w:rPr>
            </w:pPr>
          </w:p>
        </w:tc>
        <w:tc>
          <w:tcPr>
            <w:tcW w:w="1971" w:type="dxa"/>
            <w:vAlign w:val="center"/>
          </w:tcPr>
          <w:p w14:paraId="2F2EBF9F" w14:textId="3F37913A"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4AC9FE70" w14:textId="77777777" w:rsidTr="00CE5E4F">
        <w:trPr>
          <w:trHeight w:val="255"/>
        </w:trPr>
        <w:tc>
          <w:tcPr>
            <w:tcW w:w="1101" w:type="dxa"/>
            <w:vAlign w:val="center"/>
          </w:tcPr>
          <w:p w14:paraId="748347AA" w14:textId="77777777" w:rsidR="002F6F92" w:rsidRPr="002D0457" w:rsidRDefault="002F6F92" w:rsidP="00CE5E4F">
            <w:pPr>
              <w:spacing w:after="0"/>
              <w:jc w:val="center"/>
              <w:rPr>
                <w:rFonts w:ascii="Times New Roman" w:hAnsi="Times New Roman"/>
                <w:bCs/>
                <w:sz w:val="24"/>
                <w:szCs w:val="24"/>
              </w:rPr>
            </w:pPr>
            <w:r w:rsidRPr="002D0457">
              <w:rPr>
                <w:rFonts w:ascii="Times New Roman" w:hAnsi="Times New Roman"/>
                <w:bCs/>
                <w:sz w:val="24"/>
                <w:szCs w:val="24"/>
              </w:rPr>
              <w:t>5</w:t>
            </w:r>
          </w:p>
        </w:tc>
        <w:tc>
          <w:tcPr>
            <w:tcW w:w="6675" w:type="dxa"/>
            <w:vAlign w:val="center"/>
          </w:tcPr>
          <w:p w14:paraId="6B613419" w14:textId="05596789" w:rsidR="002F6F92" w:rsidRPr="002D0457" w:rsidRDefault="002F6F92" w:rsidP="00CE5E4F">
            <w:pPr>
              <w:spacing w:after="0"/>
              <w:rPr>
                <w:rFonts w:ascii="Times New Roman" w:hAnsi="Times New Roman"/>
                <w:bCs/>
                <w:sz w:val="24"/>
                <w:szCs w:val="24"/>
              </w:rPr>
            </w:pPr>
          </w:p>
        </w:tc>
        <w:tc>
          <w:tcPr>
            <w:tcW w:w="1971" w:type="dxa"/>
            <w:vAlign w:val="center"/>
          </w:tcPr>
          <w:p w14:paraId="0B18A04A" w14:textId="7E322009"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76591EB2" w14:textId="77777777" w:rsidTr="00CE5E4F">
        <w:trPr>
          <w:trHeight w:val="255"/>
        </w:trPr>
        <w:tc>
          <w:tcPr>
            <w:tcW w:w="1101" w:type="dxa"/>
            <w:vAlign w:val="center"/>
          </w:tcPr>
          <w:p w14:paraId="4232FA6F" w14:textId="77777777" w:rsidR="002F6F92" w:rsidRPr="002D0457" w:rsidRDefault="002F6F92" w:rsidP="00CE5E4F">
            <w:pPr>
              <w:spacing w:after="0"/>
              <w:jc w:val="center"/>
              <w:rPr>
                <w:rFonts w:ascii="Times New Roman" w:hAnsi="Times New Roman"/>
                <w:bCs/>
                <w:sz w:val="24"/>
                <w:szCs w:val="24"/>
              </w:rPr>
            </w:pPr>
            <w:r w:rsidRPr="002D0457">
              <w:rPr>
                <w:rFonts w:ascii="Times New Roman" w:hAnsi="Times New Roman"/>
                <w:bCs/>
                <w:sz w:val="24"/>
                <w:szCs w:val="24"/>
              </w:rPr>
              <w:t>6</w:t>
            </w:r>
          </w:p>
        </w:tc>
        <w:tc>
          <w:tcPr>
            <w:tcW w:w="6675" w:type="dxa"/>
            <w:vAlign w:val="center"/>
          </w:tcPr>
          <w:p w14:paraId="38BE55CF" w14:textId="51E59E4D" w:rsidR="002F6F92" w:rsidRPr="002D0457" w:rsidRDefault="002F6F92" w:rsidP="00CE5E4F">
            <w:pPr>
              <w:spacing w:after="0"/>
              <w:rPr>
                <w:rFonts w:ascii="Times New Roman" w:hAnsi="Times New Roman"/>
                <w:bCs/>
                <w:sz w:val="24"/>
                <w:szCs w:val="24"/>
              </w:rPr>
            </w:pPr>
          </w:p>
        </w:tc>
        <w:tc>
          <w:tcPr>
            <w:tcW w:w="1971" w:type="dxa"/>
            <w:vAlign w:val="center"/>
          </w:tcPr>
          <w:p w14:paraId="78EEA5BC" w14:textId="0586BFBA"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65941458" w14:textId="77777777" w:rsidTr="00CE5E4F">
        <w:trPr>
          <w:trHeight w:val="255"/>
        </w:trPr>
        <w:tc>
          <w:tcPr>
            <w:tcW w:w="1101" w:type="dxa"/>
            <w:vAlign w:val="center"/>
          </w:tcPr>
          <w:p w14:paraId="53FB872D" w14:textId="77777777" w:rsidR="002F6F92" w:rsidRPr="002D0457" w:rsidRDefault="002F6F92" w:rsidP="00CE5E4F">
            <w:pPr>
              <w:spacing w:after="0"/>
              <w:jc w:val="center"/>
              <w:rPr>
                <w:rFonts w:ascii="Times New Roman" w:hAnsi="Times New Roman"/>
                <w:bCs/>
                <w:sz w:val="24"/>
                <w:szCs w:val="24"/>
              </w:rPr>
            </w:pPr>
            <w:r w:rsidRPr="002D0457">
              <w:rPr>
                <w:rFonts w:ascii="Times New Roman" w:hAnsi="Times New Roman"/>
                <w:bCs/>
                <w:sz w:val="24"/>
                <w:szCs w:val="24"/>
              </w:rPr>
              <w:t>7</w:t>
            </w:r>
          </w:p>
        </w:tc>
        <w:tc>
          <w:tcPr>
            <w:tcW w:w="6675" w:type="dxa"/>
            <w:vAlign w:val="center"/>
          </w:tcPr>
          <w:p w14:paraId="737DB491" w14:textId="70F6DE44" w:rsidR="002F6F92" w:rsidRPr="002D0457" w:rsidRDefault="002F6F92" w:rsidP="00CE5E4F">
            <w:pPr>
              <w:spacing w:after="0"/>
              <w:rPr>
                <w:rFonts w:ascii="Times New Roman" w:hAnsi="Times New Roman"/>
                <w:bCs/>
                <w:sz w:val="24"/>
                <w:szCs w:val="24"/>
              </w:rPr>
            </w:pPr>
          </w:p>
        </w:tc>
        <w:tc>
          <w:tcPr>
            <w:tcW w:w="1971" w:type="dxa"/>
            <w:vAlign w:val="center"/>
          </w:tcPr>
          <w:p w14:paraId="38851C1B" w14:textId="531948C3"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r w:rsidR="002F6F92" w:rsidRPr="002D0457" w14:paraId="27B1AA61" w14:textId="77777777" w:rsidTr="00CE5E4F">
        <w:trPr>
          <w:trHeight w:val="255"/>
        </w:trPr>
        <w:tc>
          <w:tcPr>
            <w:tcW w:w="1101" w:type="dxa"/>
            <w:vAlign w:val="center"/>
          </w:tcPr>
          <w:p w14:paraId="7CDD5A51" w14:textId="77777777" w:rsidR="002F6F92" w:rsidRPr="002D0457" w:rsidRDefault="002F6F92" w:rsidP="00CE5E4F">
            <w:pPr>
              <w:spacing w:after="0"/>
              <w:jc w:val="center"/>
              <w:rPr>
                <w:rFonts w:ascii="Times New Roman" w:hAnsi="Times New Roman"/>
                <w:bCs/>
                <w:sz w:val="24"/>
                <w:szCs w:val="24"/>
              </w:rPr>
            </w:pPr>
            <w:r w:rsidRPr="002D0457">
              <w:rPr>
                <w:rFonts w:ascii="Times New Roman" w:hAnsi="Times New Roman"/>
                <w:bCs/>
                <w:sz w:val="24"/>
                <w:szCs w:val="24"/>
              </w:rPr>
              <w:t>8</w:t>
            </w:r>
          </w:p>
        </w:tc>
        <w:tc>
          <w:tcPr>
            <w:tcW w:w="6675" w:type="dxa"/>
            <w:vAlign w:val="center"/>
          </w:tcPr>
          <w:p w14:paraId="52DEDA46" w14:textId="49B9BEEE" w:rsidR="002F6F92" w:rsidRPr="002D0457" w:rsidRDefault="002F6F92" w:rsidP="00CE5E4F">
            <w:pPr>
              <w:spacing w:after="0"/>
              <w:rPr>
                <w:rFonts w:ascii="Times New Roman" w:hAnsi="Times New Roman"/>
                <w:bCs/>
                <w:sz w:val="24"/>
                <w:szCs w:val="24"/>
              </w:rPr>
            </w:pPr>
          </w:p>
        </w:tc>
        <w:tc>
          <w:tcPr>
            <w:tcW w:w="1971" w:type="dxa"/>
            <w:vAlign w:val="center"/>
          </w:tcPr>
          <w:p w14:paraId="4A688B37" w14:textId="0C093A02" w:rsidR="002F6F92" w:rsidRPr="002D0457" w:rsidRDefault="002F6F92" w:rsidP="002F6F92">
            <w:pPr>
              <w:spacing w:after="0"/>
              <w:jc w:val="center"/>
              <w:rPr>
                <w:rFonts w:ascii="Times New Roman" w:hAnsi="Times New Roman"/>
                <w:bCs/>
                <w:sz w:val="24"/>
                <w:szCs w:val="24"/>
              </w:rPr>
            </w:pPr>
            <w:r w:rsidRPr="002D0457">
              <w:rPr>
                <w:rFonts w:ascii="Times New Roman" w:hAnsi="Times New Roman"/>
                <w:bCs/>
                <w:sz w:val="24"/>
                <w:szCs w:val="24"/>
              </w:rPr>
              <w:t>1 балл</w:t>
            </w:r>
          </w:p>
        </w:tc>
      </w:tr>
    </w:tbl>
    <w:p w14:paraId="65E20634" w14:textId="77777777" w:rsidR="00CE5E4F" w:rsidRPr="002D0457" w:rsidRDefault="00CE5E4F" w:rsidP="00CE5E4F">
      <w:pPr>
        <w:pStyle w:val="Default"/>
        <w:jc w:val="both"/>
        <w:rPr>
          <w:b/>
          <w:lang w:eastAsia="ru-RU"/>
        </w:rPr>
      </w:pPr>
    </w:p>
    <w:p w14:paraId="2B14F739" w14:textId="77777777" w:rsidR="00CE5E4F" w:rsidRPr="002D0457" w:rsidRDefault="00CE5E4F" w:rsidP="00CE5E4F">
      <w:pPr>
        <w:pStyle w:val="Default"/>
        <w:ind w:firstLine="709"/>
        <w:jc w:val="both"/>
        <w:rPr>
          <w:lang w:eastAsia="ru-RU"/>
        </w:rPr>
      </w:pPr>
      <w:r w:rsidRPr="002D0457">
        <w:rPr>
          <w:lang w:eastAsia="ru-RU"/>
        </w:rPr>
        <w:t>Положительное решение об успешном выполнении задания принимается при условии достижения набранной суммы 6 баллов.</w:t>
      </w:r>
    </w:p>
    <w:p w14:paraId="7C9C6CD7" w14:textId="258D7338" w:rsidR="004E25AA" w:rsidRPr="002D0457" w:rsidRDefault="004E25AA" w:rsidP="00DA40BC">
      <w:pPr>
        <w:spacing w:after="0" w:line="240" w:lineRule="auto"/>
        <w:ind w:firstLine="709"/>
        <w:jc w:val="both"/>
        <w:rPr>
          <w:rFonts w:ascii="Times New Roman" w:hAnsi="Times New Roman"/>
          <w:b/>
          <w:bCs/>
          <w:sz w:val="24"/>
          <w:szCs w:val="24"/>
          <w:lang w:eastAsia="ru-RU"/>
        </w:rPr>
      </w:pPr>
    </w:p>
    <w:p w14:paraId="7155DB00" w14:textId="19EA1A5A" w:rsidR="005619BB" w:rsidRPr="002D0457" w:rsidRDefault="005619BB" w:rsidP="00AA0774">
      <w:pPr>
        <w:widowControl w:val="0"/>
        <w:autoSpaceDE w:val="0"/>
        <w:autoSpaceDN w:val="0"/>
        <w:spacing w:after="0" w:line="240" w:lineRule="auto"/>
        <w:jc w:val="both"/>
        <w:rPr>
          <w:rFonts w:ascii="Times New Roman" w:hAnsi="Times New Roman"/>
          <w:sz w:val="24"/>
          <w:szCs w:val="24"/>
          <w:lang w:eastAsia="ru-RU"/>
        </w:rPr>
      </w:pPr>
    </w:p>
    <w:p w14:paraId="61A8F82D" w14:textId="77777777" w:rsidR="002D66D1" w:rsidRPr="002D0457" w:rsidRDefault="002D66D1" w:rsidP="00666423">
      <w:pPr>
        <w:pStyle w:val="11"/>
        <w:rPr>
          <w:rStyle w:val="ae"/>
        </w:rPr>
      </w:pPr>
      <w:bookmarkStart w:id="52" w:name="_Toc146522890"/>
      <w:r w:rsidRPr="002D0457">
        <w:rPr>
          <w:rStyle w:val="30"/>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bookmarkStart w:id="53" w:name="_Hlk144992495"/>
      <w:bookmarkEnd w:id="52"/>
      <w:r w:rsidRPr="002D0457">
        <w:rPr>
          <w:rStyle w:val="ae"/>
        </w:rPr>
        <w:t xml:space="preserve">: </w:t>
      </w:r>
    </w:p>
    <w:bookmarkEnd w:id="53"/>
    <w:p w14:paraId="69CC37A5" w14:textId="672EC4F9" w:rsidR="0064198E" w:rsidRPr="002D0457" w:rsidRDefault="00884A75" w:rsidP="0064198E">
      <w:pPr>
        <w:spacing w:after="0" w:line="240" w:lineRule="auto"/>
        <w:ind w:firstLine="709"/>
        <w:jc w:val="both"/>
        <w:rPr>
          <w:rFonts w:ascii="Times New Roman" w:hAnsi="Times New Roman"/>
          <w:sz w:val="24"/>
          <w:szCs w:val="20"/>
          <w:lang w:eastAsia="ru-RU"/>
        </w:rPr>
      </w:pPr>
      <w:r w:rsidRPr="002D0457">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 </w:t>
      </w:r>
      <w:r w:rsidR="0064198E" w:rsidRPr="002D0457">
        <w:rPr>
          <w:rFonts w:ascii="Times New Roman" w:hAnsi="Times New Roman"/>
          <w:sz w:val="24"/>
          <w:szCs w:val="20"/>
          <w:lang w:eastAsia="ru-RU"/>
        </w:rPr>
        <w:t xml:space="preserve">Главный инженер проекта (специалист по организации строительства) (7 уровень квалификации) </w:t>
      </w:r>
      <w:r w:rsidRPr="002D0457">
        <w:rPr>
          <w:rFonts w:ascii="Times New Roman" w:hAnsi="Times New Roman"/>
          <w:sz w:val="24"/>
          <w:szCs w:val="20"/>
          <w:lang w:eastAsia="ru-RU"/>
        </w:rPr>
        <w:t>принимается при условии выполнени</w:t>
      </w:r>
      <w:r w:rsidR="00EF76A8" w:rsidRPr="002D0457">
        <w:rPr>
          <w:rFonts w:ascii="Times New Roman" w:hAnsi="Times New Roman"/>
          <w:sz w:val="24"/>
          <w:szCs w:val="20"/>
          <w:lang w:eastAsia="ru-RU"/>
        </w:rPr>
        <w:t>я теоретической части (минимум 36</w:t>
      </w:r>
      <w:r w:rsidRPr="002D0457">
        <w:rPr>
          <w:rFonts w:ascii="Times New Roman" w:hAnsi="Times New Roman"/>
          <w:sz w:val="24"/>
          <w:szCs w:val="20"/>
          <w:lang w:eastAsia="ru-RU"/>
        </w:rPr>
        <w:t xml:space="preserve"> вопросов) и </w:t>
      </w:r>
      <w:r w:rsidR="0064198E" w:rsidRPr="002D0457">
        <w:rPr>
          <w:rFonts w:ascii="Times New Roman" w:hAnsi="Times New Roman"/>
          <w:sz w:val="24"/>
          <w:szCs w:val="20"/>
          <w:lang w:eastAsia="ru-RU"/>
        </w:rPr>
        <w:t xml:space="preserve">выполнения </w:t>
      </w:r>
      <w:r w:rsidR="004E25AA" w:rsidRPr="002D0457">
        <w:rPr>
          <w:rFonts w:ascii="Times New Roman" w:hAnsi="Times New Roman"/>
          <w:sz w:val="24"/>
          <w:szCs w:val="20"/>
          <w:lang w:eastAsia="ru-RU"/>
        </w:rPr>
        <w:t xml:space="preserve">одного или двух </w:t>
      </w:r>
      <w:r w:rsidR="0064198E" w:rsidRPr="002D0457">
        <w:rPr>
          <w:rFonts w:ascii="Times New Roman" w:hAnsi="Times New Roman"/>
          <w:sz w:val="24"/>
          <w:szCs w:val="20"/>
          <w:lang w:eastAsia="ru-RU"/>
        </w:rPr>
        <w:t>практическ</w:t>
      </w:r>
      <w:r w:rsidR="004E25AA" w:rsidRPr="002D0457">
        <w:rPr>
          <w:rFonts w:ascii="Times New Roman" w:hAnsi="Times New Roman"/>
          <w:sz w:val="24"/>
          <w:szCs w:val="20"/>
          <w:lang w:eastAsia="ru-RU"/>
        </w:rPr>
        <w:t>их</w:t>
      </w:r>
      <w:r w:rsidR="0064198E" w:rsidRPr="002D0457">
        <w:rPr>
          <w:rFonts w:ascii="Times New Roman" w:hAnsi="Times New Roman"/>
          <w:sz w:val="24"/>
          <w:szCs w:val="20"/>
          <w:lang w:eastAsia="ru-RU"/>
        </w:rPr>
        <w:t xml:space="preserve"> задани</w:t>
      </w:r>
      <w:r w:rsidR="004E25AA" w:rsidRPr="002D0457">
        <w:rPr>
          <w:rFonts w:ascii="Times New Roman" w:hAnsi="Times New Roman"/>
          <w:sz w:val="24"/>
          <w:szCs w:val="20"/>
          <w:lang w:eastAsia="ru-RU"/>
        </w:rPr>
        <w:t>й</w:t>
      </w:r>
      <w:r w:rsidR="0064198E" w:rsidRPr="002D0457">
        <w:rPr>
          <w:rFonts w:ascii="Times New Roman" w:hAnsi="Times New Roman"/>
          <w:sz w:val="24"/>
          <w:szCs w:val="20"/>
          <w:lang w:eastAsia="ru-RU"/>
        </w:rPr>
        <w:t xml:space="preserve"> в соответствии с критериями и модульными ответами.</w:t>
      </w:r>
    </w:p>
    <w:p w14:paraId="67A089C9" w14:textId="77777777" w:rsidR="00666423" w:rsidRPr="002D0457" w:rsidRDefault="00666423" w:rsidP="00666423">
      <w:pPr>
        <w:spacing w:after="0" w:line="240" w:lineRule="auto"/>
        <w:jc w:val="both"/>
        <w:rPr>
          <w:rFonts w:ascii="Times New Roman" w:hAnsi="Times New Roman"/>
          <w:sz w:val="24"/>
          <w:szCs w:val="20"/>
          <w:lang w:eastAsia="ru-RU"/>
        </w:rPr>
      </w:pPr>
      <w:bookmarkStart w:id="54" w:name="_Toc144993606"/>
      <w:bookmarkStart w:id="55" w:name="_Toc144993714"/>
    </w:p>
    <w:p w14:paraId="76C43052" w14:textId="77777777" w:rsidR="00666423" w:rsidRPr="002D0457" w:rsidRDefault="00666423" w:rsidP="00666423">
      <w:pPr>
        <w:spacing w:after="0" w:line="240" w:lineRule="auto"/>
        <w:jc w:val="both"/>
        <w:rPr>
          <w:rFonts w:ascii="Times New Roman" w:hAnsi="Times New Roman"/>
          <w:sz w:val="24"/>
          <w:szCs w:val="20"/>
          <w:lang w:eastAsia="ru-RU"/>
        </w:rPr>
      </w:pPr>
    </w:p>
    <w:p w14:paraId="3750655A" w14:textId="14D2D1B8" w:rsidR="002D66D1" w:rsidRPr="002D0457" w:rsidRDefault="002D66D1" w:rsidP="00666423">
      <w:pPr>
        <w:spacing w:after="0" w:line="240" w:lineRule="auto"/>
        <w:jc w:val="both"/>
        <w:rPr>
          <w:rStyle w:val="ae"/>
          <w:b w:val="0"/>
          <w:bCs w:val="0"/>
          <w:sz w:val="24"/>
          <w:szCs w:val="20"/>
          <w:lang w:eastAsia="ru-RU"/>
        </w:rPr>
      </w:pPr>
      <w:bookmarkStart w:id="56" w:name="_Toc146522891"/>
      <w:r w:rsidRPr="002D0457">
        <w:rPr>
          <w:rStyle w:val="30"/>
        </w:rPr>
        <w:t>14. Перечень нормативных правовых и иных документов, использованных при подготовке комплекта оценочных средств</w:t>
      </w:r>
      <w:bookmarkEnd w:id="56"/>
      <w:r w:rsidRPr="002D0457">
        <w:rPr>
          <w:rStyle w:val="ae"/>
        </w:rPr>
        <w:t>:</w:t>
      </w:r>
      <w:bookmarkEnd w:id="54"/>
      <w:bookmarkEnd w:id="55"/>
    </w:p>
    <w:p w14:paraId="224CF182" w14:textId="77777777" w:rsidR="002D66D1" w:rsidRPr="002D0457" w:rsidRDefault="002D66D1" w:rsidP="002D66D1">
      <w:pPr>
        <w:pStyle w:val="Default"/>
        <w:rPr>
          <w:lang w:eastAsia="ru-RU"/>
        </w:rPr>
      </w:pPr>
    </w:p>
    <w:p w14:paraId="7DF74F04" w14:textId="77777777" w:rsidR="003A416D" w:rsidRPr="002D0457" w:rsidRDefault="00A70D29"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w:t>
      </w:r>
      <w:r w:rsidR="003A416D" w:rsidRPr="002D0457">
        <w:rPr>
          <w:rFonts w:ascii="Times New Roman" w:hAnsi="Times New Roman"/>
          <w:sz w:val="24"/>
          <w:szCs w:val="24"/>
        </w:rPr>
        <w:t>«Гражданский кодекс Российской Федерации (часть вторая)» от 26.01.1996 № 14-ФЗ (ред. на 24.07.2023)</w:t>
      </w:r>
    </w:p>
    <w:p w14:paraId="139F538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 промышленной безопасности опасных производственных объектов» от 21.07.1997 № 116-ФЗ (ред. от 14.11.2023)</w:t>
      </w:r>
    </w:p>
    <w:p w14:paraId="62550EE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«Кодекс Российской Федерации об административных правонарушениях» от 30.12.2001 № 195-ФЗ (ред. от 29.05.2024)</w:t>
      </w:r>
    </w:p>
    <w:p w14:paraId="7428B29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«Трудовой кодекс Российской Федерации» от 30.12.2001 № 197-ФЗ (ред. от 06.04.2024)</w:t>
      </w:r>
    </w:p>
    <w:p w14:paraId="5858376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«Об объектах культурного наследия (памятников истории и культуры) народов Российской Федерации» от 25.06.2002 № 73-ФЗ (ред. от 17.04.2024)</w:t>
      </w:r>
    </w:p>
    <w:p w14:paraId="4B53321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lastRenderedPageBreak/>
        <w:t>Федеральный закон «О техническом регулировании» от 27.12.2002 № 184-ФЗ (ред. от 23.12.2023)</w:t>
      </w:r>
    </w:p>
    <w:p w14:paraId="51B50F2B"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«Градостроительный кодекс Российской Федерации» от 29.12.2004 № 190-ФЗ (ред. от 25.12.2023)</w:t>
      </w:r>
    </w:p>
    <w:p w14:paraId="2A13BFA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от 22.07.2008 № 123-ФЗ «Технический регламент о требованиях пожарной безопасности» (ред. от 25.12.2023)</w:t>
      </w:r>
    </w:p>
    <w:p w14:paraId="52AC8478"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Федеральный закон от 23.11.2009 № 261-ФЗ «Об энергосбережении и о повышении </w:t>
      </w:r>
      <w:proofErr w:type="gramStart"/>
      <w:r w:rsidRPr="002D0457">
        <w:rPr>
          <w:rFonts w:ascii="Times New Roman" w:hAnsi="Times New Roman"/>
          <w:sz w:val="24"/>
          <w:szCs w:val="24"/>
        </w:rPr>
        <w:t>энергетической эффективности</w:t>
      </w:r>
      <w:proofErr w:type="gramEnd"/>
      <w:r w:rsidRPr="002D0457">
        <w:rPr>
          <w:rFonts w:ascii="Times New Roman" w:hAnsi="Times New Roman"/>
          <w:sz w:val="24"/>
          <w:szCs w:val="24"/>
        </w:rPr>
        <w:t xml:space="preserve"> и о внесении изменений в отдельные законодательные акты Российской Федерации» (ред. от 13.06.2023)</w:t>
      </w:r>
    </w:p>
    <w:p w14:paraId="3F62D3C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«Технический регламент о безопасности зданий и сооружений» от 30.12.2009 № 384-ФЗ (ред. от 25.12.2023)</w:t>
      </w:r>
    </w:p>
    <w:p w14:paraId="4D63272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от 05.04.2013 № 44-ФЗ "О контрактной системе в сфере закупок товаров, работ, услуг для обеспечения государственных и муниципальных нужд"(ред. от 14.02.2024)</w:t>
      </w:r>
    </w:p>
    <w:p w14:paraId="6FE1BCE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от 28.12.2013 № 426-ФЗ "О специальной оценке условий труда"(ред. от 24.07.2023)</w:t>
      </w:r>
    </w:p>
    <w:p w14:paraId="421A1EC0"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от 29.06.2015 № 162-ФЗ «О стандартизации в Российской Федерации» (ред. от 30.12.2020)</w:t>
      </w:r>
    </w:p>
    <w:p w14:paraId="7F1A8463"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Федеральный закон от 31.07.2020 № 248-ФЗ «О государственном контроле (надзоре) и муниципальном контроле в Российской Федерации» (ред. от 25.12.2023)</w:t>
      </w:r>
    </w:p>
    <w:p w14:paraId="3755C599" w14:textId="77777777" w:rsidR="003A416D" w:rsidRPr="002D0457" w:rsidRDefault="003A416D" w:rsidP="003A416D">
      <w:pPr>
        <w:pStyle w:val="af9"/>
        <w:numPr>
          <w:ilvl w:val="0"/>
          <w:numId w:val="2"/>
        </w:numPr>
        <w:ind w:left="644"/>
        <w:rPr>
          <w:rFonts w:ascii="Times New Roman" w:hAnsi="Times New Roman"/>
          <w:sz w:val="24"/>
          <w:szCs w:val="24"/>
        </w:rPr>
      </w:pPr>
      <w:r w:rsidRPr="002D0457">
        <w:rPr>
          <w:rFonts w:ascii="Times New Roman" w:hAnsi="Times New Roman"/>
          <w:sz w:val="24"/>
          <w:szCs w:val="24"/>
        </w:rPr>
        <w:t>Технический регламент Таможенного союза «Безопасность автомобильных дорог» (ТР ТС 014/2011).</w:t>
      </w:r>
    </w:p>
    <w:p w14:paraId="708A4D5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27.12.1997 № 1636 (ред. от 15.02.2017) «О Правилах подтверждения пригодности новых материалов, изделий, конструкций и технологий для применения в строительстве»</w:t>
      </w:r>
    </w:p>
    <w:p w14:paraId="04C58C0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30.06.2004 № 324 (ред. от 21.02.2024) «Об утверждении Положения о Федеральной службе по труду и занятости»</w:t>
      </w:r>
    </w:p>
    <w:p w14:paraId="299A7E0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13.08.2006 № 491 (ред. от 27.03.2023)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6E0B77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16.02.2008 № 87 (ред. от 15.09.2023) «О составе разделов проектной документации и требованиях к их содержанию»</w:t>
      </w:r>
    </w:p>
    <w:p w14:paraId="15EA440B"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21.06.2010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(вместе с «Положением о проведении строительного контроля при осуществлении строительства, реконструкции и капитального ремонта объектов капитального строительства)</w:t>
      </w:r>
    </w:p>
    <w:p w14:paraId="5741133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30.09.2011 № 802 (ред. от 14.04.2022) «Об утверждении Правил проведения консервации объекта капитального строительства»</w:t>
      </w:r>
    </w:p>
    <w:p w14:paraId="768C02AB"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23.12.2016 № 1452 (ред. от 14.10.2023) «О мониторинге цен строительных ресурсов»</w:t>
      </w:r>
    </w:p>
    <w:p w14:paraId="744F4F75"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lastRenderedPageBreak/>
        <w:t>Постановление Правительства Российской Федерации от 26.04.2019 № 509 «Об утверждении требований к составу и содержанию проекта организации работ по сносу объекта капитального строительства»</w:t>
      </w:r>
    </w:p>
    <w:p w14:paraId="21A826BA" w14:textId="77777777" w:rsidR="003A416D" w:rsidRPr="002D0457" w:rsidRDefault="003A416D" w:rsidP="003A416D">
      <w:pPr>
        <w:pStyle w:val="af9"/>
        <w:numPr>
          <w:ilvl w:val="0"/>
          <w:numId w:val="2"/>
        </w:numPr>
        <w:spacing w:after="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16.09.2020 № 1479 (ред. от 30.03.2023) «Об утверждении Правил противопожарного режима в Российской Федерации»</w:t>
      </w:r>
    </w:p>
    <w:p w14:paraId="4AE284B6" w14:textId="77777777" w:rsidR="003A416D" w:rsidRPr="002D0457" w:rsidRDefault="003A416D" w:rsidP="003A416D">
      <w:pPr>
        <w:pStyle w:val="af1"/>
        <w:numPr>
          <w:ilvl w:val="0"/>
          <w:numId w:val="2"/>
        </w:numPr>
        <w:spacing w:before="0" w:beforeAutospacing="0" w:after="0" w:afterAutospacing="0" w:line="288" w:lineRule="atLeast"/>
        <w:ind w:left="644"/>
        <w:jc w:val="both"/>
      </w:pPr>
      <w:r w:rsidRPr="002D0457">
        <w:t>Постановление Правительства Российской Федерации от 07.11.2020 № 1798 (ред. от 14.10.2022) «Об утверждении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w:t>
      </w:r>
    </w:p>
    <w:p w14:paraId="6F0A1D78"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12.11.2020 № 1816 (ред. от 10.02.2023)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перечня случаев, при которых для создания горных выработок в ходе ведения горных работ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p w14:paraId="72197F40"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05.03.2021 № 331 (ред. от 20.12.2022) «Об установлении случаев, при котором застройщиком, техническим заказчиком, лицом, обеспечивающим или осуществляющим подготовку обоснования инвестиций, и (или) лицом, ответственным за эксплуатацию объекта капитального строительства, обеспечиваются формирование и ведение информационной модели объекта капитального строительства»</w:t>
      </w:r>
    </w:p>
    <w:p w14:paraId="5733A16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Постановление Правительства РФ от 30.06.2021 № 1087 (ред. от 23.12.2021) «Об утверждении Положения о федеральном государственном строительном надзоре» </w:t>
      </w:r>
    </w:p>
    <w:p w14:paraId="72C4B11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Постановление Правительства РФ от 01.12.2021 № 2161 (ред. от 30.03.2023) «Об утверждении общих требований к организации и осуществлению регионального государственного строительного надзора, внесении изменений в постановление Правительства Российской Федерации от 30 июня 2021 г. № 1087 и признании утратившими силу некоторых актов Правительства Российской Федерации» </w:t>
      </w:r>
    </w:p>
    <w:p w14:paraId="7ECA4E5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23.12.2021 № 2425 (ред. от 12.06.2024)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2020г. № 2467 и признании утратившими силу некоторых актов Правительства Российской Федерации</w:t>
      </w:r>
    </w:p>
    <w:p w14:paraId="322C460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Постановление Правительства Российской Федерации от 24.12.2021 № 2464 (ред. от 12.06.2024)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w:t>
      </w:r>
    </w:p>
    <w:p w14:paraId="6787866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16.05.2022 № 881 «Об осуществлении замены и (или) восстановления несущих строительных конструкций объекта капитального строительства при осуществлении капитального ремонта зданий, сооружений»</w:t>
      </w:r>
    </w:p>
    <w:p w14:paraId="553D2EE2"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lastRenderedPageBreak/>
        <w:t>Постановление Правительства Российской Федерации от 13.01.2023 № 13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273C76C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06.05.2024 № 589 «О внесении изменений в некоторые акты Правительства Российской Федерации»</w:t>
      </w:r>
    </w:p>
    <w:p w14:paraId="55A5B8F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17.05.2024 № 614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требований к форматам указанных электронных документов»</w:t>
      </w:r>
    </w:p>
    <w:p w14:paraId="51B59B32"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Постановление Правительства Российской Федерации от 30.05.2024 № 708 «Об утверждении требований к содержанию результатов применения предусмотренных частью 6 статьи 15 Федерального закона "Технический регламент о безопасности зданий и сооружений" способов обоснования соответствия архитектурных, функционально-технологических, конструктивных, инженерно-технических и иных решений и мероприятий по обеспечению безопасности зданий, сооружений, процессов, осуществляемых на всех этапах их жизненного цикла, требованиям, установленным указанным Федеральным законом, порядку их подготовки и утверждения»</w:t>
      </w:r>
    </w:p>
    <w:p w14:paraId="3F0FA13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06.06.2016 № 399/</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«Об утверждении Правил определения класса энергетической эффективности многоквартирных домов»</w:t>
      </w:r>
    </w:p>
    <w:p w14:paraId="55A94CFE"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23.12.2019 № 841/</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(ред. от 14.06.2022)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p>
    <w:p w14:paraId="5AFB901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04.08.2020 № 421/</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(ред. от 30.01.2024)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w:t>
      </w:r>
    </w:p>
    <w:p w14:paraId="7FD3270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11.12.2020 № 774/</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(ред. от 22.04.2022) «Об утверждении Методики по разработке и применению нормативов сметной прибыли при определении сметной стоимости строительства, реконструкции, капитального ремонта, сноса объектов капитального строительства»</w:t>
      </w:r>
    </w:p>
    <w:p w14:paraId="628C461A"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21.12.2020 № 812/</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(ред. от 26.07.2022) «Об утверждении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3A6A2D49" w14:textId="525DB96F"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15</w:t>
      </w:r>
      <w:r w:rsidR="00C57C8A" w:rsidRPr="002D0457">
        <w:rPr>
          <w:rFonts w:ascii="Times New Roman" w:hAnsi="Times New Roman"/>
          <w:sz w:val="24"/>
          <w:szCs w:val="24"/>
        </w:rPr>
        <w:t>.04.</w:t>
      </w:r>
      <w:r w:rsidRPr="002D0457">
        <w:rPr>
          <w:rFonts w:ascii="Times New Roman" w:hAnsi="Times New Roman"/>
          <w:sz w:val="24"/>
          <w:szCs w:val="24"/>
        </w:rPr>
        <w:t>2022 № 286/</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«Об утверждении перечня документов, подтверждающих соответствие физического лица минимальным требованиям, установленным частью 10 статьи 55.5-1 Градостроительного кодекса Российской Федерации, состава сведений, включаемых в национальные реестры специалистов, порядка внесения изменений в национальные реестры специалистов, оснований для отказа во включении сведений о физическом лице в соответствующий национальный реестр специалистов, перечня случаев, при которых сведения о физическом лице исключаются из национального реестра специалистов»</w:t>
      </w:r>
    </w:p>
    <w:p w14:paraId="16581B32"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lastRenderedPageBreak/>
        <w:t>Приказ Минстроя России от 14.07.2022 № 571/</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«Об утверждении Методики применения сметных норм»</w:t>
      </w:r>
    </w:p>
    <w:p w14:paraId="4D18003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02.12.2022 № 1026/</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«Об утверждении формы и порядка ведения общего журнала, в котором ведется учет выполнения работ по строительству, реконструкции, капитальному ремонту объекта капитального строительства»</w:t>
      </w:r>
    </w:p>
    <w:p w14:paraId="2CCC260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Минстроя России от 16.05.2023 № 344/</w:t>
      </w:r>
      <w:proofErr w:type="spellStart"/>
      <w:r w:rsidRPr="002D0457">
        <w:rPr>
          <w:rFonts w:ascii="Times New Roman" w:hAnsi="Times New Roman"/>
          <w:sz w:val="24"/>
          <w:szCs w:val="24"/>
        </w:rPr>
        <w:t>пр</w:t>
      </w:r>
      <w:proofErr w:type="spellEnd"/>
      <w:r w:rsidRPr="002D0457">
        <w:rPr>
          <w:rFonts w:ascii="Times New Roman" w:hAnsi="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2EDBA64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Приказ </w:t>
      </w:r>
      <w:proofErr w:type="spellStart"/>
      <w:r w:rsidRPr="002D0457">
        <w:rPr>
          <w:rFonts w:ascii="Times New Roman" w:hAnsi="Times New Roman"/>
          <w:sz w:val="24"/>
          <w:szCs w:val="24"/>
        </w:rPr>
        <w:t>Ростехнадзора</w:t>
      </w:r>
      <w:proofErr w:type="spellEnd"/>
      <w:r w:rsidRPr="002D0457">
        <w:rPr>
          <w:rFonts w:ascii="Times New Roman" w:hAnsi="Times New Roman"/>
          <w:sz w:val="24"/>
          <w:szCs w:val="24"/>
        </w:rPr>
        <w:t xml:space="preserve"> от 12.03.2020 № 107 «Об утверждении форм документов, необходимых для осуществления государственного строительного надзора»</w:t>
      </w:r>
    </w:p>
    <w:p w14:paraId="3B877D9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 xml:space="preserve">Приказ </w:t>
      </w:r>
      <w:proofErr w:type="spellStart"/>
      <w:r w:rsidRPr="002D0457">
        <w:rPr>
          <w:rFonts w:ascii="Times New Roman" w:hAnsi="Times New Roman"/>
          <w:sz w:val="24"/>
          <w:szCs w:val="24"/>
        </w:rPr>
        <w:t>Ростехнадзора</w:t>
      </w:r>
      <w:proofErr w:type="spellEnd"/>
      <w:r w:rsidRPr="002D0457">
        <w:rPr>
          <w:rFonts w:ascii="Times New Roman" w:hAnsi="Times New Roman"/>
          <w:sz w:val="24"/>
          <w:szCs w:val="24"/>
        </w:rPr>
        <w:t xml:space="preserve">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14:paraId="57E9C460"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Минтранса России от 16.11.2012 № 402 (ред. от 20.03.2023) «Об утверждении Классификации работ по капитальному ремонту, ремонту и содержанию автомобильных дорог»</w:t>
      </w:r>
    </w:p>
    <w:p w14:paraId="682D66BA" w14:textId="0045FF04" w:rsidR="00C57C8A" w:rsidRPr="002D0457" w:rsidRDefault="00C57C8A" w:rsidP="00C57C8A">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05.12.2014 № 976н (ред. от 14.11.2016) «Об утверждении методики снижения класса (подкласса) условий труда при применении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w:t>
      </w:r>
    </w:p>
    <w:p w14:paraId="3E1F6B65"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28.10.2020 № 753н «Об утверждении Правил по охране труда при погрузочно-разгрузочных работах и размещении грузов»</w:t>
      </w:r>
    </w:p>
    <w:p w14:paraId="5667D755"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16.11.2020 № 782н «Об утверждении Правил по охране труда при работе на высоте»</w:t>
      </w:r>
    </w:p>
    <w:p w14:paraId="68BCC95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11.12.2020 № 883н «Об утверждении Правил по охране труда при строительстве, реконструкции и ремонте»</w:t>
      </w:r>
    </w:p>
    <w:p w14:paraId="2D8428C8"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11.12.2020 № 884н «Об утверждении Правил по охране труда при выполнении электросварочных и газосварочных работ»</w:t>
      </w:r>
    </w:p>
    <w:p w14:paraId="421D39E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Приказ Минтруда России от 15.12.2020 № 903н (ред. от 29.04.2022) «Об утверждении Правил по охране труда при эксплуатации электроустановок»</w:t>
      </w:r>
    </w:p>
    <w:p w14:paraId="08CB6F2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12.1.004-91. Межгосударственный стандарт. «Система стандартов безопасности труда. Пожарная безопасность. Общие требования»</w:t>
      </w:r>
    </w:p>
    <w:p w14:paraId="7F73F00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DCC139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21.110-2013. Межгосударственный стандарт. «Система проектной документации для строительства. Спецификация оборудования, изделий и материалов»</w:t>
      </w:r>
    </w:p>
    <w:p w14:paraId="39192436"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148EEB9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21.508-2020. Межгосударственный стандарт.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9F177CB"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18105-2018. Межгосударственный стандарт. «Бетоны. Правила контроля и оценки прочности»</w:t>
      </w:r>
    </w:p>
    <w:p w14:paraId="4F8D8275"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23118-2019. Межгосударственный стандарт. «Конструкции стальные строительные. Общие технические условия»</w:t>
      </w:r>
      <w:r w:rsidRPr="002D0457">
        <w:t xml:space="preserve"> </w:t>
      </w:r>
      <w:r w:rsidRPr="002D0457">
        <w:rPr>
          <w:rFonts w:ascii="Times New Roman" w:hAnsi="Times New Roman"/>
          <w:sz w:val="24"/>
          <w:szCs w:val="24"/>
        </w:rPr>
        <w:t>(с изменением 1)</w:t>
      </w:r>
    </w:p>
    <w:p w14:paraId="02D2A8E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31937-2024. Межгосударственный стандарт. «Здания и сооружения. Правила обследования и мониторинга технического состояния»</w:t>
      </w:r>
    </w:p>
    <w:p w14:paraId="66A797E9" w14:textId="77777777" w:rsidR="003A416D" w:rsidRPr="002D0457" w:rsidRDefault="003A416D" w:rsidP="003A416D">
      <w:pPr>
        <w:pStyle w:val="af9"/>
        <w:numPr>
          <w:ilvl w:val="0"/>
          <w:numId w:val="2"/>
        </w:numPr>
        <w:ind w:left="644"/>
        <w:rPr>
          <w:rFonts w:ascii="Times New Roman" w:hAnsi="Times New Roman"/>
          <w:sz w:val="24"/>
          <w:szCs w:val="24"/>
        </w:rPr>
      </w:pPr>
      <w:r w:rsidRPr="002D0457">
        <w:rPr>
          <w:rFonts w:ascii="Times New Roman" w:hAnsi="Times New Roman"/>
          <w:sz w:val="24"/>
          <w:szCs w:val="24"/>
        </w:rPr>
        <w:lastRenderedPageBreak/>
        <w:t>ГОСТ 32755-2014. Межгосударственный стандарт. «Дороги автомобильные общего пользования. Требования к проведению приемки в эксплуатацию выполненных работ»</w:t>
      </w:r>
    </w:p>
    <w:p w14:paraId="467BC39A"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33715-2015. Межгосударственный стандарт. «Краны грузоподъемные. Съемные грузозахватные приспособления и тара. Эксплуатация»</w:t>
      </w:r>
    </w:p>
    <w:p w14:paraId="150BC26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34028-2016. Межгосударственный стандарт. «Прокат арматурный для железобетонных конструкций. Технические условия»</w:t>
      </w:r>
    </w:p>
    <w:p w14:paraId="7F2D28D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34060-2017. Межгосударственный стандарт. «Инженерные сети зданий и сооружений внутренние. Испытание и наладка систем вентиляции и кондиционирования воздуха. Правила проведения и контроль выполнения работ»</w:t>
      </w:r>
    </w:p>
    <w:p w14:paraId="02843731"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7473-2010. Межгосударственный стандарт. «Смеси бетонные. Технические условия» (ред. от 22.05.2013)</w:t>
      </w:r>
    </w:p>
    <w:p w14:paraId="2546151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10.0.01-2018.Национальный стандарт Российской Федерации. «Система стандартов информационного моделирования зданий и сооружений. Термины и определения»</w:t>
      </w:r>
    </w:p>
    <w:p w14:paraId="0CA4C9D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28E0E2FA"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51872-2019. Национальный стандарт Российской Федерации. «Документация исполнительная геодезическая. Правила выполнения»</w:t>
      </w:r>
    </w:p>
    <w:p w14:paraId="5670536E"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56926-2016. Национальный стандарт Российской Федерации. «Конструкции оконные и балконные различного функционального назначения для жилых зданий. Общие технические условия» (с изменением 1)</w:t>
      </w:r>
    </w:p>
    <w:p w14:paraId="2E3D8F29" w14:textId="77777777" w:rsidR="003A416D" w:rsidRPr="002D0457" w:rsidRDefault="003A416D" w:rsidP="003A416D">
      <w:pPr>
        <w:pStyle w:val="af9"/>
        <w:numPr>
          <w:ilvl w:val="0"/>
          <w:numId w:val="2"/>
        </w:numPr>
        <w:spacing w:after="0" w:line="254" w:lineRule="auto"/>
        <w:ind w:left="644"/>
        <w:jc w:val="both"/>
        <w:rPr>
          <w:rFonts w:ascii="Times New Roman" w:hAnsi="Times New Roman"/>
          <w:sz w:val="24"/>
          <w:szCs w:val="24"/>
        </w:rPr>
      </w:pPr>
      <w:r w:rsidRPr="002D0457">
        <w:rPr>
          <w:rFonts w:ascii="Times New Roman" w:hAnsi="Times New Roman"/>
          <w:sz w:val="24"/>
          <w:szCs w:val="24"/>
        </w:rPr>
        <w:t>ГОСТ Р 57563-2017. Национальный стандарт Российской Федерации.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0AA9D677" w14:textId="77777777" w:rsidR="003A416D" w:rsidRPr="002D0457" w:rsidRDefault="003A416D" w:rsidP="003A416D">
      <w:pPr>
        <w:pStyle w:val="af1"/>
        <w:numPr>
          <w:ilvl w:val="0"/>
          <w:numId w:val="2"/>
        </w:numPr>
        <w:spacing w:before="0" w:beforeAutospacing="0" w:after="0" w:afterAutospacing="0" w:line="288" w:lineRule="atLeast"/>
        <w:ind w:left="644"/>
        <w:jc w:val="both"/>
      </w:pPr>
      <w:r w:rsidRPr="002D0457">
        <w:t>ГОСТ Р 58397-2019. Национальный стандарт Российской Федерации. «Дороги автомобильные общего пользования. Правила производства работ. Оценка соответствия»</w:t>
      </w:r>
    </w:p>
    <w:p w14:paraId="30953A0B"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58943-2020. Национальный стандарт Российской Федерации. «Система обеспечения точности геометрических параметров в строительстве»</w:t>
      </w:r>
    </w:p>
    <w:p w14:paraId="67E09548" w14:textId="77777777" w:rsidR="003A416D" w:rsidRPr="002D0457" w:rsidRDefault="003A416D" w:rsidP="003A416D">
      <w:pPr>
        <w:pStyle w:val="af9"/>
        <w:numPr>
          <w:ilvl w:val="0"/>
          <w:numId w:val="2"/>
        </w:numPr>
        <w:ind w:left="644"/>
        <w:rPr>
          <w:rFonts w:ascii="Times New Roman" w:hAnsi="Times New Roman"/>
          <w:sz w:val="24"/>
          <w:szCs w:val="24"/>
        </w:rPr>
      </w:pPr>
      <w:r w:rsidRPr="002D0457">
        <w:rPr>
          <w:rFonts w:ascii="Times New Roman" w:hAnsi="Times New Roman"/>
          <w:sz w:val="24"/>
          <w:szCs w:val="24"/>
        </w:rPr>
        <w:t>ГОСТ Р 59120-2021. Национальный стандарт Российской Федерации. «Дороги автомобильные общего пользования. Дорожная одежда. Общие требования»</w:t>
      </w:r>
    </w:p>
    <w:p w14:paraId="2DCBCA7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ГОСТ Р 70108-2022. Национальный стандарт Российской Федерации. «Документация исполнительная. Формирование и ведение в электронном виде»</w:t>
      </w:r>
    </w:p>
    <w:p w14:paraId="7E2312D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СНиП 12-03-2001 «Безопасность труда в строительстве. Часть 1. Общие требования»</w:t>
      </w:r>
    </w:p>
    <w:p w14:paraId="2297AE1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СНиП 12-04-2002 «Безопасность труда в строительстве. Часть 2. Строительное производство»</w:t>
      </w:r>
    </w:p>
    <w:p w14:paraId="2FFF2B8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16.13330.2017. Свод правил Актуализированная редакция СНиП II-23-81* «Стальные конструкции» (с изменением 5)</w:t>
      </w:r>
    </w:p>
    <w:p w14:paraId="6B35E58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17.13330.2017. Свод правил Актуализированная редакция СНиП II-26-76 «Кровли» (с изменением 4)</w:t>
      </w:r>
    </w:p>
    <w:p w14:paraId="0DB4810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22.13330.2016. Свод правил Актуализированная редакция СНиП 2.02.01-83* «Основания зданий и сооружений» (с изменением 5)</w:t>
      </w:r>
    </w:p>
    <w:p w14:paraId="60C6E0E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28.13330.2017. Свод правил Актуализированная редакция СНиП 2.03.11-85 «Защита строительных конструкций от коррозии» (с изменением 3)</w:t>
      </w:r>
    </w:p>
    <w:p w14:paraId="48AEE552"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30.13330.2020 Актуализированная редакция СНиП 2.04.01-85 «Внутренний водопровод и канализация зданий» (с изменением 3)</w:t>
      </w:r>
    </w:p>
    <w:p w14:paraId="78A047B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45.13330.2017. Свод правил Актуализированная редакция СНиП 3.02.01-87 «Земляные сооружения, основания и фундаменты» (с изменением 3)</w:t>
      </w:r>
    </w:p>
    <w:p w14:paraId="37ED0C68"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lastRenderedPageBreak/>
        <w:t>СП 47.13330.2016. Свод правил Актуализированная редакция СНиП 11-02-96 «Инженерные изыскания для строительства. Основные положения» (с изменением 3)</w:t>
      </w:r>
    </w:p>
    <w:p w14:paraId="1C01B73E"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48.13330.2019. Свод правил Актуализированная редакция СНиП 12-01-2004 «Организация строительства» (с изменением 1)</w:t>
      </w:r>
    </w:p>
    <w:p w14:paraId="08DF879D"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60.13330.2020. Свод правил Актуализированная редакция СНиП 41-01-2003 «Отопление, вентиляция и кондиционирование воздуха» (с изменением 2)</w:t>
      </w:r>
    </w:p>
    <w:p w14:paraId="02624D75"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68.13330.2017. Свод правил Актуализированная редакция СНиП 3.01.04-87 «Приемка в эксплуатацию законченных строительством объектов. Основные положения» (с изменением 1)</w:t>
      </w:r>
    </w:p>
    <w:p w14:paraId="1042368E"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70.13330.2012. Свод правил Актуализированная редакция СНиП 3.03.01-87 «Несущие и ограждающие конструкции» (с изменением 6)</w:t>
      </w:r>
    </w:p>
    <w:p w14:paraId="5733B02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71.13330.2017. Свод правил Актуализированная редакция СНиП 3.04.01-87 «Изоляционные и отделочные покрытия» (с изменением 2)</w:t>
      </w:r>
    </w:p>
    <w:p w14:paraId="74F93BA7"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73.13330.2016 Актуализированная редакция СНиП 3.05.01-85 «Внутренние санитарно-технические системы зданий» (с изменением 2)</w:t>
      </w:r>
    </w:p>
    <w:p w14:paraId="1872690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76.13330.2016. Свод правил Актуализированная редакция СНиП 3.05.06-85 «Электротехнические устройства»</w:t>
      </w:r>
    </w:p>
    <w:p w14:paraId="783533C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126.13330.2017. Свод правил Актуализированная редакция СНиП 3.01.03-84 «Геодезические работы в строительстве» (с изменением 1)</w:t>
      </w:r>
    </w:p>
    <w:p w14:paraId="2C1100A9"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129.13330.2019. Свод правил Актуализированная редакция СНиП 3.05.04-85* «Наружные сети и сооружения водоснабжения и канализации»</w:t>
      </w:r>
    </w:p>
    <w:p w14:paraId="23532E6F"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246.1325800.2024. Свод правил «Положение об авторском надзоре за строительством зданий и сооружений»</w:t>
      </w:r>
    </w:p>
    <w:p w14:paraId="49292666" w14:textId="77777777" w:rsidR="003A416D" w:rsidRPr="002D0457" w:rsidRDefault="003A416D" w:rsidP="003A416D">
      <w:pPr>
        <w:pStyle w:val="af9"/>
        <w:numPr>
          <w:ilvl w:val="0"/>
          <w:numId w:val="2"/>
        </w:numPr>
        <w:ind w:left="644"/>
        <w:rPr>
          <w:rFonts w:ascii="Times New Roman" w:hAnsi="Times New Roman"/>
          <w:sz w:val="24"/>
          <w:szCs w:val="24"/>
        </w:rPr>
      </w:pPr>
      <w:r w:rsidRPr="002D0457">
        <w:rPr>
          <w:rFonts w:ascii="Times New Roman" w:hAnsi="Times New Roman"/>
          <w:sz w:val="24"/>
          <w:szCs w:val="24"/>
        </w:rPr>
        <w:t>СП 301.1325800.2017. Свод правил. «Информационное моделирование в строительстве. Правила организации работ производственно-техническими отделами»</w:t>
      </w:r>
    </w:p>
    <w:p w14:paraId="4AB2FB3C"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325.1325800.2017. Свод правил «Здания и сооружения Правила производства работ при демонтаже и утилизации» (с изменением 1)</w:t>
      </w:r>
    </w:p>
    <w:p w14:paraId="4F5D0104" w14:textId="77777777" w:rsidR="003A416D" w:rsidRPr="002D0457" w:rsidRDefault="003A416D" w:rsidP="003A416D">
      <w:pPr>
        <w:pStyle w:val="af9"/>
        <w:numPr>
          <w:ilvl w:val="0"/>
          <w:numId w:val="2"/>
        </w:numPr>
        <w:spacing w:after="160" w:line="254" w:lineRule="auto"/>
        <w:ind w:left="644"/>
        <w:jc w:val="both"/>
        <w:rPr>
          <w:rFonts w:ascii="Times New Roman" w:hAnsi="Times New Roman"/>
          <w:sz w:val="24"/>
          <w:szCs w:val="24"/>
        </w:rPr>
      </w:pPr>
      <w:r w:rsidRPr="002D0457">
        <w:rPr>
          <w:rFonts w:ascii="Times New Roman" w:hAnsi="Times New Roman"/>
          <w:sz w:val="24"/>
          <w:szCs w:val="24"/>
        </w:rPr>
        <w:t>СП 333.1325800.2020. Свод правил «Информационное моделирование в строительстве. Правила формирования информационной модели объектов на различных стадиях жизненного цикла»</w:t>
      </w:r>
    </w:p>
    <w:p w14:paraId="3DFCD696"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СП 404.1325800.2018. Свод правил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27C1140E"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СП 427.1325800.2018. Свод правил «Каменные и армокаменные конструкции Методы усиления» (с изменением 2)</w:t>
      </w:r>
    </w:p>
    <w:p w14:paraId="352B3594"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СП 435.1325800.2018. Свод правил «Конструкции бетонные и железобетонные монолитные. Правила производства и приемки работ»</w:t>
      </w:r>
    </w:p>
    <w:p w14:paraId="55B33619"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СП 471.1325800.2019. Свод правил «Информационное моделирование в строительстве. Контроль качества производства строительных работ»</w:t>
      </w:r>
    </w:p>
    <w:p w14:paraId="572F33EC"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p w14:paraId="48E7D294"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МДС 12-29.2006. «Методические рекомендации по разработке и оформлению технологической карты»</w:t>
      </w:r>
    </w:p>
    <w:p w14:paraId="00865C8C" w14:textId="77777777" w:rsidR="003A416D"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14:paraId="094311D8" w14:textId="0976CB08" w:rsidR="00EF0142" w:rsidRPr="002D0457" w:rsidRDefault="003A416D" w:rsidP="003A416D">
      <w:pPr>
        <w:pStyle w:val="af9"/>
        <w:numPr>
          <w:ilvl w:val="0"/>
          <w:numId w:val="2"/>
        </w:numPr>
        <w:spacing w:after="160" w:line="254" w:lineRule="auto"/>
        <w:ind w:left="709" w:hanging="425"/>
        <w:jc w:val="both"/>
        <w:rPr>
          <w:rFonts w:ascii="Times New Roman" w:hAnsi="Times New Roman"/>
          <w:sz w:val="24"/>
          <w:szCs w:val="24"/>
        </w:rPr>
      </w:pPr>
      <w:r w:rsidRPr="002D0457">
        <w:rPr>
          <w:rFonts w:ascii="Times New Roman" w:hAnsi="Times New Roman"/>
          <w:sz w:val="24"/>
          <w:szCs w:val="24"/>
        </w:rPr>
        <w:t>СТО НОСТРОЙ 2.33.51-2011. Стандарт организации. «Организация строительного производства. Подготовка и производство строительных и монтажных работ»</w:t>
      </w:r>
    </w:p>
    <w:sectPr w:rsidR="00EF0142" w:rsidRPr="002D0457" w:rsidSect="00D05C3C">
      <w:footerReference w:type="default" r:id="rId12"/>
      <w:pgSz w:w="11906" w:h="16838"/>
      <w:pgMar w:top="1134" w:right="56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242B3" w14:textId="77777777" w:rsidR="00D34F57" w:rsidRDefault="00D34F57" w:rsidP="00C34705">
      <w:pPr>
        <w:spacing w:after="0" w:line="240" w:lineRule="auto"/>
      </w:pPr>
      <w:r>
        <w:separator/>
      </w:r>
    </w:p>
  </w:endnote>
  <w:endnote w:type="continuationSeparator" w:id="0">
    <w:p w14:paraId="0401CDF8" w14:textId="77777777" w:rsidR="00D34F57" w:rsidRDefault="00D34F57"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57B3" w14:textId="6B5A7461" w:rsidR="005F3E05" w:rsidRPr="004F36EF" w:rsidRDefault="005F3E05"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973213235"/>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81142C">
          <w:rPr>
            <w:rFonts w:ascii="Times New Roman" w:hAnsi="Times New Roman"/>
            <w:noProof/>
            <w:sz w:val="22"/>
            <w:szCs w:val="22"/>
          </w:rPr>
          <w:t>4</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C1413" w14:textId="06F7A543" w:rsidR="005F3E05" w:rsidRPr="004F36EF" w:rsidRDefault="005F3E05"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81142C">
          <w:rPr>
            <w:rFonts w:ascii="Times New Roman" w:hAnsi="Times New Roman"/>
            <w:noProof/>
            <w:sz w:val="22"/>
            <w:szCs w:val="22"/>
          </w:rPr>
          <w:t>33</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A50C7" w14:textId="77777777" w:rsidR="00D34F57" w:rsidRDefault="00D34F57" w:rsidP="00C34705">
      <w:pPr>
        <w:spacing w:after="0" w:line="240" w:lineRule="auto"/>
      </w:pPr>
      <w:r>
        <w:separator/>
      </w:r>
    </w:p>
  </w:footnote>
  <w:footnote w:type="continuationSeparator" w:id="0">
    <w:p w14:paraId="17B62C9A" w14:textId="77777777" w:rsidR="00D34F57" w:rsidRDefault="00D34F57" w:rsidP="00C3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B07BE4"/>
    <w:multiLevelType w:val="hybridMultilevel"/>
    <w:tmpl w:val="9C7E3750"/>
    <w:lvl w:ilvl="0" w:tplc="ABC4180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 w15:restartNumberingAfterBreak="0">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F45942"/>
    <w:multiLevelType w:val="hybridMultilevel"/>
    <w:tmpl w:val="E8BE6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15:restartNumberingAfterBreak="0">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68060E0"/>
    <w:multiLevelType w:val="hybridMultilevel"/>
    <w:tmpl w:val="5BEA9918"/>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13483B"/>
    <w:multiLevelType w:val="hybridMultilevel"/>
    <w:tmpl w:val="830E2A80"/>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1"/>
  </w:num>
  <w:num w:numId="7">
    <w:abstractNumId w:val="5"/>
  </w:num>
  <w:num w:numId="8">
    <w:abstractNumId w:val="19"/>
  </w:num>
  <w:num w:numId="9">
    <w:abstractNumId w:val="0"/>
  </w:num>
  <w:num w:numId="10">
    <w:abstractNumId w:val="7"/>
  </w:num>
  <w:num w:numId="11">
    <w:abstractNumId w:val="6"/>
  </w:num>
  <w:num w:numId="12">
    <w:abstractNumId w:val="13"/>
  </w:num>
  <w:num w:numId="13">
    <w:abstractNumId w:val="15"/>
  </w:num>
  <w:num w:numId="14">
    <w:abstractNumId w:val="18"/>
  </w:num>
  <w:num w:numId="15">
    <w:abstractNumId w:val="16"/>
  </w:num>
  <w:num w:numId="16">
    <w:abstractNumId w:val="4"/>
  </w:num>
  <w:num w:numId="17">
    <w:abstractNumId w:val="11"/>
  </w:num>
  <w:num w:numId="18">
    <w:abstractNumId w:val="14"/>
  </w:num>
  <w:num w:numId="19">
    <w:abstractNumId w:val="12"/>
  </w:num>
  <w:num w:numId="20">
    <w:abstractNumId w:val="17"/>
  </w:num>
  <w:num w:numId="21">
    <w:abstractNumId w:val="9"/>
  </w:num>
  <w:num w:numId="22">
    <w:abstractNumId w:val="22"/>
  </w:num>
  <w:num w:numId="23">
    <w:abstractNumId w:val="20"/>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622D"/>
    <w:rsid w:val="0001704D"/>
    <w:rsid w:val="000170F5"/>
    <w:rsid w:val="0001760F"/>
    <w:rsid w:val="00020C24"/>
    <w:rsid w:val="00021559"/>
    <w:rsid w:val="000220DA"/>
    <w:rsid w:val="00022A60"/>
    <w:rsid w:val="00023904"/>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02EF"/>
    <w:rsid w:val="000423D5"/>
    <w:rsid w:val="00043422"/>
    <w:rsid w:val="00043735"/>
    <w:rsid w:val="00044A16"/>
    <w:rsid w:val="000462E2"/>
    <w:rsid w:val="00046624"/>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40D"/>
    <w:rsid w:val="00064BEF"/>
    <w:rsid w:val="00064DE4"/>
    <w:rsid w:val="00065A83"/>
    <w:rsid w:val="000662A3"/>
    <w:rsid w:val="000667FA"/>
    <w:rsid w:val="00066E83"/>
    <w:rsid w:val="00070088"/>
    <w:rsid w:val="000702B9"/>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4FD"/>
    <w:rsid w:val="00082821"/>
    <w:rsid w:val="00082A7B"/>
    <w:rsid w:val="000838B4"/>
    <w:rsid w:val="00083B07"/>
    <w:rsid w:val="0008431D"/>
    <w:rsid w:val="000847F2"/>
    <w:rsid w:val="00085266"/>
    <w:rsid w:val="000859DA"/>
    <w:rsid w:val="00085D63"/>
    <w:rsid w:val="00086F7D"/>
    <w:rsid w:val="000878DA"/>
    <w:rsid w:val="00087949"/>
    <w:rsid w:val="00091D7A"/>
    <w:rsid w:val="00092327"/>
    <w:rsid w:val="0009250B"/>
    <w:rsid w:val="000928BA"/>
    <w:rsid w:val="0009377A"/>
    <w:rsid w:val="0009381A"/>
    <w:rsid w:val="00094148"/>
    <w:rsid w:val="000941A0"/>
    <w:rsid w:val="00094688"/>
    <w:rsid w:val="00094D4B"/>
    <w:rsid w:val="00095E59"/>
    <w:rsid w:val="00096C94"/>
    <w:rsid w:val="00097672"/>
    <w:rsid w:val="000A00C8"/>
    <w:rsid w:val="000A03AA"/>
    <w:rsid w:val="000A1095"/>
    <w:rsid w:val="000A201A"/>
    <w:rsid w:val="000A2D9B"/>
    <w:rsid w:val="000A3E58"/>
    <w:rsid w:val="000A45DF"/>
    <w:rsid w:val="000A4EA7"/>
    <w:rsid w:val="000A7C82"/>
    <w:rsid w:val="000B02BF"/>
    <w:rsid w:val="000B12F4"/>
    <w:rsid w:val="000B157A"/>
    <w:rsid w:val="000B2D4C"/>
    <w:rsid w:val="000B2ECC"/>
    <w:rsid w:val="000B3031"/>
    <w:rsid w:val="000B41BA"/>
    <w:rsid w:val="000B4393"/>
    <w:rsid w:val="000B43DE"/>
    <w:rsid w:val="000B4E76"/>
    <w:rsid w:val="000B52D6"/>
    <w:rsid w:val="000B5A0B"/>
    <w:rsid w:val="000B5E1A"/>
    <w:rsid w:val="000B74A2"/>
    <w:rsid w:val="000B798D"/>
    <w:rsid w:val="000B7D5E"/>
    <w:rsid w:val="000C06E7"/>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2EF"/>
    <w:rsid w:val="000C6414"/>
    <w:rsid w:val="000C66A0"/>
    <w:rsid w:val="000C6D90"/>
    <w:rsid w:val="000C789D"/>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27D1"/>
    <w:rsid w:val="000F36AB"/>
    <w:rsid w:val="000F3849"/>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5ACF"/>
    <w:rsid w:val="00106832"/>
    <w:rsid w:val="0010751F"/>
    <w:rsid w:val="001078DF"/>
    <w:rsid w:val="00107ECD"/>
    <w:rsid w:val="00110513"/>
    <w:rsid w:val="001110C9"/>
    <w:rsid w:val="001116B3"/>
    <w:rsid w:val="00111F40"/>
    <w:rsid w:val="00112660"/>
    <w:rsid w:val="00112C90"/>
    <w:rsid w:val="0011453F"/>
    <w:rsid w:val="00114736"/>
    <w:rsid w:val="001148AD"/>
    <w:rsid w:val="001154FB"/>
    <w:rsid w:val="001158FC"/>
    <w:rsid w:val="00116537"/>
    <w:rsid w:val="001167CA"/>
    <w:rsid w:val="00116AFF"/>
    <w:rsid w:val="001227C9"/>
    <w:rsid w:val="00122996"/>
    <w:rsid w:val="00122B87"/>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2BF7"/>
    <w:rsid w:val="00133570"/>
    <w:rsid w:val="00133852"/>
    <w:rsid w:val="00133A24"/>
    <w:rsid w:val="00134E40"/>
    <w:rsid w:val="00135528"/>
    <w:rsid w:val="00135729"/>
    <w:rsid w:val="00136049"/>
    <w:rsid w:val="001366C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5707F"/>
    <w:rsid w:val="0016013C"/>
    <w:rsid w:val="00160460"/>
    <w:rsid w:val="001607E3"/>
    <w:rsid w:val="0016174A"/>
    <w:rsid w:val="0016200D"/>
    <w:rsid w:val="00162A67"/>
    <w:rsid w:val="00164192"/>
    <w:rsid w:val="0016450C"/>
    <w:rsid w:val="00164775"/>
    <w:rsid w:val="001649EC"/>
    <w:rsid w:val="00164D4E"/>
    <w:rsid w:val="00164E65"/>
    <w:rsid w:val="001659DD"/>
    <w:rsid w:val="001662CB"/>
    <w:rsid w:val="00166E87"/>
    <w:rsid w:val="00170BDC"/>
    <w:rsid w:val="00170D6D"/>
    <w:rsid w:val="001712BE"/>
    <w:rsid w:val="00171EF0"/>
    <w:rsid w:val="0017239D"/>
    <w:rsid w:val="001729F3"/>
    <w:rsid w:val="00172A55"/>
    <w:rsid w:val="00174BAD"/>
    <w:rsid w:val="0017753C"/>
    <w:rsid w:val="00177715"/>
    <w:rsid w:val="00177D78"/>
    <w:rsid w:val="001800C2"/>
    <w:rsid w:val="00180AFC"/>
    <w:rsid w:val="00180F01"/>
    <w:rsid w:val="00180F78"/>
    <w:rsid w:val="001817DA"/>
    <w:rsid w:val="00182B5C"/>
    <w:rsid w:val="00183618"/>
    <w:rsid w:val="001837EB"/>
    <w:rsid w:val="00184C47"/>
    <w:rsid w:val="00187DBA"/>
    <w:rsid w:val="0019069A"/>
    <w:rsid w:val="00190EEC"/>
    <w:rsid w:val="00191B50"/>
    <w:rsid w:val="00191FFA"/>
    <w:rsid w:val="001920EB"/>
    <w:rsid w:val="001924FB"/>
    <w:rsid w:val="001929CB"/>
    <w:rsid w:val="00192F32"/>
    <w:rsid w:val="001933BC"/>
    <w:rsid w:val="001939B5"/>
    <w:rsid w:val="00193CEC"/>
    <w:rsid w:val="001949E4"/>
    <w:rsid w:val="001954D7"/>
    <w:rsid w:val="001955E8"/>
    <w:rsid w:val="0019729F"/>
    <w:rsid w:val="00197723"/>
    <w:rsid w:val="00197E02"/>
    <w:rsid w:val="001A05D4"/>
    <w:rsid w:val="001A0DFB"/>
    <w:rsid w:val="001A0ECC"/>
    <w:rsid w:val="001A15B2"/>
    <w:rsid w:val="001A17D0"/>
    <w:rsid w:val="001A274B"/>
    <w:rsid w:val="001A30EC"/>
    <w:rsid w:val="001A3850"/>
    <w:rsid w:val="001A4D9F"/>
    <w:rsid w:val="001A4E40"/>
    <w:rsid w:val="001A5152"/>
    <w:rsid w:val="001A6333"/>
    <w:rsid w:val="001A6C41"/>
    <w:rsid w:val="001A7FBF"/>
    <w:rsid w:val="001B00C0"/>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3CD2"/>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41"/>
    <w:rsid w:val="001D7286"/>
    <w:rsid w:val="001D7C9F"/>
    <w:rsid w:val="001E0520"/>
    <w:rsid w:val="001E0768"/>
    <w:rsid w:val="001E07D9"/>
    <w:rsid w:val="001E1872"/>
    <w:rsid w:val="001E1F06"/>
    <w:rsid w:val="001E20D0"/>
    <w:rsid w:val="001E2869"/>
    <w:rsid w:val="001E2947"/>
    <w:rsid w:val="001E2BE0"/>
    <w:rsid w:val="001E2D65"/>
    <w:rsid w:val="001E35C4"/>
    <w:rsid w:val="001E4177"/>
    <w:rsid w:val="001E4F54"/>
    <w:rsid w:val="001E5A20"/>
    <w:rsid w:val="001E609C"/>
    <w:rsid w:val="001E613D"/>
    <w:rsid w:val="001E66F5"/>
    <w:rsid w:val="001E67FF"/>
    <w:rsid w:val="001E7134"/>
    <w:rsid w:val="001E71D1"/>
    <w:rsid w:val="001E72B2"/>
    <w:rsid w:val="001E74E9"/>
    <w:rsid w:val="001E755C"/>
    <w:rsid w:val="001E7648"/>
    <w:rsid w:val="001E7B11"/>
    <w:rsid w:val="001F0F98"/>
    <w:rsid w:val="001F1203"/>
    <w:rsid w:val="001F133A"/>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878"/>
    <w:rsid w:val="001F7ED9"/>
    <w:rsid w:val="00200136"/>
    <w:rsid w:val="00200470"/>
    <w:rsid w:val="0020054B"/>
    <w:rsid w:val="0020129B"/>
    <w:rsid w:val="002016A6"/>
    <w:rsid w:val="00201C53"/>
    <w:rsid w:val="00201DF1"/>
    <w:rsid w:val="00201EFE"/>
    <w:rsid w:val="00203346"/>
    <w:rsid w:val="00203FE6"/>
    <w:rsid w:val="00204A28"/>
    <w:rsid w:val="00204E68"/>
    <w:rsid w:val="00206E1E"/>
    <w:rsid w:val="0020772B"/>
    <w:rsid w:val="00207AB0"/>
    <w:rsid w:val="00207C75"/>
    <w:rsid w:val="00207FC8"/>
    <w:rsid w:val="00210965"/>
    <w:rsid w:val="002109BD"/>
    <w:rsid w:val="00210F15"/>
    <w:rsid w:val="002112C5"/>
    <w:rsid w:val="00211BA4"/>
    <w:rsid w:val="00211C99"/>
    <w:rsid w:val="00211F2B"/>
    <w:rsid w:val="002131AD"/>
    <w:rsid w:val="00213D2F"/>
    <w:rsid w:val="0021405F"/>
    <w:rsid w:val="002142E7"/>
    <w:rsid w:val="00214395"/>
    <w:rsid w:val="002146E6"/>
    <w:rsid w:val="00215155"/>
    <w:rsid w:val="00215BBA"/>
    <w:rsid w:val="00215C6F"/>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56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68F"/>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44F"/>
    <w:rsid w:val="00256797"/>
    <w:rsid w:val="002579E1"/>
    <w:rsid w:val="00257F9D"/>
    <w:rsid w:val="002606A4"/>
    <w:rsid w:val="002609F4"/>
    <w:rsid w:val="00260E98"/>
    <w:rsid w:val="00262484"/>
    <w:rsid w:val="00262AEA"/>
    <w:rsid w:val="00262EFE"/>
    <w:rsid w:val="00263631"/>
    <w:rsid w:val="00263D56"/>
    <w:rsid w:val="00263D75"/>
    <w:rsid w:val="00263ECD"/>
    <w:rsid w:val="00264984"/>
    <w:rsid w:val="00264D33"/>
    <w:rsid w:val="00265634"/>
    <w:rsid w:val="00265A72"/>
    <w:rsid w:val="00266227"/>
    <w:rsid w:val="00266982"/>
    <w:rsid w:val="00266B01"/>
    <w:rsid w:val="00267AF4"/>
    <w:rsid w:val="0027058B"/>
    <w:rsid w:val="00271906"/>
    <w:rsid w:val="00271DF9"/>
    <w:rsid w:val="0027297B"/>
    <w:rsid w:val="00272A48"/>
    <w:rsid w:val="00273078"/>
    <w:rsid w:val="00273701"/>
    <w:rsid w:val="00273772"/>
    <w:rsid w:val="00273C6F"/>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9FC"/>
    <w:rsid w:val="00284E29"/>
    <w:rsid w:val="00285032"/>
    <w:rsid w:val="00285950"/>
    <w:rsid w:val="00286CD2"/>
    <w:rsid w:val="00286F16"/>
    <w:rsid w:val="002870EC"/>
    <w:rsid w:val="00287E6B"/>
    <w:rsid w:val="00290A08"/>
    <w:rsid w:val="002914DB"/>
    <w:rsid w:val="00291565"/>
    <w:rsid w:val="00292147"/>
    <w:rsid w:val="0029274E"/>
    <w:rsid w:val="00292F4B"/>
    <w:rsid w:val="00293069"/>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A7EE9"/>
    <w:rsid w:val="002B2376"/>
    <w:rsid w:val="002B3072"/>
    <w:rsid w:val="002B35EE"/>
    <w:rsid w:val="002B3873"/>
    <w:rsid w:val="002B4006"/>
    <w:rsid w:val="002B41F0"/>
    <w:rsid w:val="002B4EE6"/>
    <w:rsid w:val="002B5A8A"/>
    <w:rsid w:val="002B5DDD"/>
    <w:rsid w:val="002B633B"/>
    <w:rsid w:val="002B66E8"/>
    <w:rsid w:val="002B6FA0"/>
    <w:rsid w:val="002B77BF"/>
    <w:rsid w:val="002C0B29"/>
    <w:rsid w:val="002C177C"/>
    <w:rsid w:val="002C1F9E"/>
    <w:rsid w:val="002C2B65"/>
    <w:rsid w:val="002C384F"/>
    <w:rsid w:val="002C3AED"/>
    <w:rsid w:val="002C3E2A"/>
    <w:rsid w:val="002C4371"/>
    <w:rsid w:val="002C45DD"/>
    <w:rsid w:val="002C4B1E"/>
    <w:rsid w:val="002C558D"/>
    <w:rsid w:val="002C5D8A"/>
    <w:rsid w:val="002C6A51"/>
    <w:rsid w:val="002C6BA1"/>
    <w:rsid w:val="002C70AC"/>
    <w:rsid w:val="002C72FE"/>
    <w:rsid w:val="002C786B"/>
    <w:rsid w:val="002C7A1A"/>
    <w:rsid w:val="002D0457"/>
    <w:rsid w:val="002D0472"/>
    <w:rsid w:val="002D0FFF"/>
    <w:rsid w:val="002D1143"/>
    <w:rsid w:val="002D1D9B"/>
    <w:rsid w:val="002D2689"/>
    <w:rsid w:val="002D2FE6"/>
    <w:rsid w:val="002D32FF"/>
    <w:rsid w:val="002D3753"/>
    <w:rsid w:val="002D37FE"/>
    <w:rsid w:val="002D3E57"/>
    <w:rsid w:val="002D4051"/>
    <w:rsid w:val="002D4F34"/>
    <w:rsid w:val="002D529B"/>
    <w:rsid w:val="002D5E2A"/>
    <w:rsid w:val="002D66D1"/>
    <w:rsid w:val="002D66E8"/>
    <w:rsid w:val="002D6D23"/>
    <w:rsid w:val="002D776B"/>
    <w:rsid w:val="002D7F3A"/>
    <w:rsid w:val="002E02B7"/>
    <w:rsid w:val="002E032B"/>
    <w:rsid w:val="002E0D40"/>
    <w:rsid w:val="002E1D24"/>
    <w:rsid w:val="002E1EEF"/>
    <w:rsid w:val="002E22F5"/>
    <w:rsid w:val="002E25A2"/>
    <w:rsid w:val="002E3C2E"/>
    <w:rsid w:val="002E426E"/>
    <w:rsid w:val="002E4EF5"/>
    <w:rsid w:val="002E5AE2"/>
    <w:rsid w:val="002E6641"/>
    <w:rsid w:val="002E6654"/>
    <w:rsid w:val="002E6895"/>
    <w:rsid w:val="002F06F9"/>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2F6F92"/>
    <w:rsid w:val="003007A6"/>
    <w:rsid w:val="00300B58"/>
    <w:rsid w:val="003023A6"/>
    <w:rsid w:val="00302BC5"/>
    <w:rsid w:val="00302BD4"/>
    <w:rsid w:val="00302EA4"/>
    <w:rsid w:val="00302FC5"/>
    <w:rsid w:val="00302FE2"/>
    <w:rsid w:val="00303376"/>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05E1"/>
    <w:rsid w:val="0032109A"/>
    <w:rsid w:val="00321344"/>
    <w:rsid w:val="00321D84"/>
    <w:rsid w:val="00321F77"/>
    <w:rsid w:val="00322F95"/>
    <w:rsid w:val="00323A1F"/>
    <w:rsid w:val="00324089"/>
    <w:rsid w:val="00324DDD"/>
    <w:rsid w:val="00325AF5"/>
    <w:rsid w:val="00325FF7"/>
    <w:rsid w:val="003269A4"/>
    <w:rsid w:val="003270D5"/>
    <w:rsid w:val="00330271"/>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64C"/>
    <w:rsid w:val="00341071"/>
    <w:rsid w:val="00341513"/>
    <w:rsid w:val="0034189B"/>
    <w:rsid w:val="0034191A"/>
    <w:rsid w:val="0034201D"/>
    <w:rsid w:val="00342394"/>
    <w:rsid w:val="003423E4"/>
    <w:rsid w:val="0034265B"/>
    <w:rsid w:val="00342C91"/>
    <w:rsid w:val="00344498"/>
    <w:rsid w:val="003444B5"/>
    <w:rsid w:val="0034527A"/>
    <w:rsid w:val="00346E7E"/>
    <w:rsid w:val="00346FB8"/>
    <w:rsid w:val="0034781F"/>
    <w:rsid w:val="0034785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0DFE"/>
    <w:rsid w:val="0036121A"/>
    <w:rsid w:val="00362A94"/>
    <w:rsid w:val="00362F0C"/>
    <w:rsid w:val="00363205"/>
    <w:rsid w:val="003640B0"/>
    <w:rsid w:val="00364A24"/>
    <w:rsid w:val="00364DA1"/>
    <w:rsid w:val="00365538"/>
    <w:rsid w:val="003655C4"/>
    <w:rsid w:val="00365607"/>
    <w:rsid w:val="003656F8"/>
    <w:rsid w:val="00365CE9"/>
    <w:rsid w:val="0036617F"/>
    <w:rsid w:val="003665DE"/>
    <w:rsid w:val="0036661D"/>
    <w:rsid w:val="0036697A"/>
    <w:rsid w:val="00366DBA"/>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2812"/>
    <w:rsid w:val="003839CF"/>
    <w:rsid w:val="0038469C"/>
    <w:rsid w:val="003846DD"/>
    <w:rsid w:val="00384861"/>
    <w:rsid w:val="003848BD"/>
    <w:rsid w:val="00385D05"/>
    <w:rsid w:val="00386BD8"/>
    <w:rsid w:val="00387328"/>
    <w:rsid w:val="00391240"/>
    <w:rsid w:val="00391B80"/>
    <w:rsid w:val="00391CA0"/>
    <w:rsid w:val="0039264E"/>
    <w:rsid w:val="00392702"/>
    <w:rsid w:val="00392970"/>
    <w:rsid w:val="00392B2F"/>
    <w:rsid w:val="00393BBB"/>
    <w:rsid w:val="003942CB"/>
    <w:rsid w:val="003942FB"/>
    <w:rsid w:val="00394FBA"/>
    <w:rsid w:val="00395040"/>
    <w:rsid w:val="003962ED"/>
    <w:rsid w:val="00396DEE"/>
    <w:rsid w:val="00396FDA"/>
    <w:rsid w:val="003973DA"/>
    <w:rsid w:val="0039780E"/>
    <w:rsid w:val="003A0337"/>
    <w:rsid w:val="003A14FB"/>
    <w:rsid w:val="003A18D7"/>
    <w:rsid w:val="003A1DD1"/>
    <w:rsid w:val="003A2EB8"/>
    <w:rsid w:val="003A3756"/>
    <w:rsid w:val="003A416D"/>
    <w:rsid w:val="003A47DD"/>
    <w:rsid w:val="003A4CB5"/>
    <w:rsid w:val="003B0419"/>
    <w:rsid w:val="003B29CE"/>
    <w:rsid w:val="003B38D1"/>
    <w:rsid w:val="003B3A92"/>
    <w:rsid w:val="003B4402"/>
    <w:rsid w:val="003B4C07"/>
    <w:rsid w:val="003B507B"/>
    <w:rsid w:val="003B53A0"/>
    <w:rsid w:val="003B5F95"/>
    <w:rsid w:val="003B6735"/>
    <w:rsid w:val="003B7005"/>
    <w:rsid w:val="003B7A51"/>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35EC"/>
    <w:rsid w:val="003D410C"/>
    <w:rsid w:val="003D42E9"/>
    <w:rsid w:val="003D4E37"/>
    <w:rsid w:val="003D62D6"/>
    <w:rsid w:val="003D647D"/>
    <w:rsid w:val="003D7229"/>
    <w:rsid w:val="003D726F"/>
    <w:rsid w:val="003D7421"/>
    <w:rsid w:val="003D74C2"/>
    <w:rsid w:val="003D76FC"/>
    <w:rsid w:val="003D79E9"/>
    <w:rsid w:val="003D7AA4"/>
    <w:rsid w:val="003E1D34"/>
    <w:rsid w:val="003E21E0"/>
    <w:rsid w:val="003E26AC"/>
    <w:rsid w:val="003E26F0"/>
    <w:rsid w:val="003E3142"/>
    <w:rsid w:val="003E32B5"/>
    <w:rsid w:val="003E3747"/>
    <w:rsid w:val="003E3C3A"/>
    <w:rsid w:val="003E3F99"/>
    <w:rsid w:val="003E569E"/>
    <w:rsid w:val="003E5849"/>
    <w:rsid w:val="003E5B78"/>
    <w:rsid w:val="003E5F7C"/>
    <w:rsid w:val="003E6323"/>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3825"/>
    <w:rsid w:val="00404E00"/>
    <w:rsid w:val="004055C0"/>
    <w:rsid w:val="00405697"/>
    <w:rsid w:val="00406C66"/>
    <w:rsid w:val="004072C8"/>
    <w:rsid w:val="00407E14"/>
    <w:rsid w:val="004101A5"/>
    <w:rsid w:val="00411EFA"/>
    <w:rsid w:val="00411F78"/>
    <w:rsid w:val="00412F43"/>
    <w:rsid w:val="00413043"/>
    <w:rsid w:val="004137A3"/>
    <w:rsid w:val="00413924"/>
    <w:rsid w:val="00413CE1"/>
    <w:rsid w:val="004140D9"/>
    <w:rsid w:val="004144BD"/>
    <w:rsid w:val="00414D96"/>
    <w:rsid w:val="0041584A"/>
    <w:rsid w:val="0041655D"/>
    <w:rsid w:val="00417AD3"/>
    <w:rsid w:val="00417EA0"/>
    <w:rsid w:val="00417EA3"/>
    <w:rsid w:val="004218E4"/>
    <w:rsid w:val="00421ACB"/>
    <w:rsid w:val="00422550"/>
    <w:rsid w:val="00422EF5"/>
    <w:rsid w:val="00424448"/>
    <w:rsid w:val="004245D6"/>
    <w:rsid w:val="00424E7A"/>
    <w:rsid w:val="00424F6F"/>
    <w:rsid w:val="00425016"/>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3F83"/>
    <w:rsid w:val="00454022"/>
    <w:rsid w:val="00454E6A"/>
    <w:rsid w:val="00454FA9"/>
    <w:rsid w:val="00455E49"/>
    <w:rsid w:val="0045628D"/>
    <w:rsid w:val="004565C9"/>
    <w:rsid w:val="0045667D"/>
    <w:rsid w:val="004568BD"/>
    <w:rsid w:val="00456D6F"/>
    <w:rsid w:val="00456F09"/>
    <w:rsid w:val="00457963"/>
    <w:rsid w:val="004605CC"/>
    <w:rsid w:val="00460B63"/>
    <w:rsid w:val="00460B8A"/>
    <w:rsid w:val="0046134F"/>
    <w:rsid w:val="004616E3"/>
    <w:rsid w:val="00461791"/>
    <w:rsid w:val="004628A1"/>
    <w:rsid w:val="004638DB"/>
    <w:rsid w:val="00464B0B"/>
    <w:rsid w:val="00464B24"/>
    <w:rsid w:val="0046528F"/>
    <w:rsid w:val="00465646"/>
    <w:rsid w:val="00467E1E"/>
    <w:rsid w:val="00470A8F"/>
    <w:rsid w:val="0047235C"/>
    <w:rsid w:val="00472BE9"/>
    <w:rsid w:val="004735D9"/>
    <w:rsid w:val="004738AB"/>
    <w:rsid w:val="00473A9B"/>
    <w:rsid w:val="00474E6A"/>
    <w:rsid w:val="00475122"/>
    <w:rsid w:val="004756C3"/>
    <w:rsid w:val="00476445"/>
    <w:rsid w:val="0047646C"/>
    <w:rsid w:val="00477028"/>
    <w:rsid w:val="00477651"/>
    <w:rsid w:val="004776C5"/>
    <w:rsid w:val="00477DB8"/>
    <w:rsid w:val="004807A2"/>
    <w:rsid w:val="00481C66"/>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BC"/>
    <w:rsid w:val="004932CA"/>
    <w:rsid w:val="00494372"/>
    <w:rsid w:val="0049527B"/>
    <w:rsid w:val="00495F95"/>
    <w:rsid w:val="00496860"/>
    <w:rsid w:val="004A0D56"/>
    <w:rsid w:val="004A10B4"/>
    <w:rsid w:val="004A1E23"/>
    <w:rsid w:val="004A2351"/>
    <w:rsid w:val="004A2427"/>
    <w:rsid w:val="004A5020"/>
    <w:rsid w:val="004A5AF8"/>
    <w:rsid w:val="004A5D87"/>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C74D7"/>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AA"/>
    <w:rsid w:val="004E25DD"/>
    <w:rsid w:val="004E2F74"/>
    <w:rsid w:val="004E36BD"/>
    <w:rsid w:val="004E411C"/>
    <w:rsid w:val="004E4FB6"/>
    <w:rsid w:val="004E5A71"/>
    <w:rsid w:val="004E62CB"/>
    <w:rsid w:val="004E7098"/>
    <w:rsid w:val="004E74CC"/>
    <w:rsid w:val="004E781D"/>
    <w:rsid w:val="004E7B57"/>
    <w:rsid w:val="004F02F3"/>
    <w:rsid w:val="004F0E03"/>
    <w:rsid w:val="004F125F"/>
    <w:rsid w:val="004F13B7"/>
    <w:rsid w:val="004F17E6"/>
    <w:rsid w:val="004F244B"/>
    <w:rsid w:val="004F2BB0"/>
    <w:rsid w:val="004F3186"/>
    <w:rsid w:val="004F32F0"/>
    <w:rsid w:val="004F3316"/>
    <w:rsid w:val="004F36D9"/>
    <w:rsid w:val="004F36EF"/>
    <w:rsid w:val="004F3F97"/>
    <w:rsid w:val="004F4CCE"/>
    <w:rsid w:val="004F4D43"/>
    <w:rsid w:val="004F6670"/>
    <w:rsid w:val="004F6A17"/>
    <w:rsid w:val="004F6EFB"/>
    <w:rsid w:val="004F705F"/>
    <w:rsid w:val="004F70D2"/>
    <w:rsid w:val="004F7504"/>
    <w:rsid w:val="00500926"/>
    <w:rsid w:val="00501B85"/>
    <w:rsid w:val="0050239A"/>
    <w:rsid w:val="00502F69"/>
    <w:rsid w:val="0050328C"/>
    <w:rsid w:val="005033EB"/>
    <w:rsid w:val="00503567"/>
    <w:rsid w:val="00503AFB"/>
    <w:rsid w:val="00503EA7"/>
    <w:rsid w:val="00504290"/>
    <w:rsid w:val="005059AF"/>
    <w:rsid w:val="00506BD7"/>
    <w:rsid w:val="005076E4"/>
    <w:rsid w:val="00510045"/>
    <w:rsid w:val="005102A5"/>
    <w:rsid w:val="005108EA"/>
    <w:rsid w:val="00511555"/>
    <w:rsid w:val="00511649"/>
    <w:rsid w:val="00511FB9"/>
    <w:rsid w:val="00512697"/>
    <w:rsid w:val="00512C41"/>
    <w:rsid w:val="0051325C"/>
    <w:rsid w:val="0051367C"/>
    <w:rsid w:val="005138BB"/>
    <w:rsid w:val="005145F2"/>
    <w:rsid w:val="00514E88"/>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4DF"/>
    <w:rsid w:val="00526CC0"/>
    <w:rsid w:val="00527D6D"/>
    <w:rsid w:val="0053020C"/>
    <w:rsid w:val="0053022B"/>
    <w:rsid w:val="005310C6"/>
    <w:rsid w:val="0053172A"/>
    <w:rsid w:val="00531D90"/>
    <w:rsid w:val="00532877"/>
    <w:rsid w:val="00533818"/>
    <w:rsid w:val="00533D94"/>
    <w:rsid w:val="005345B7"/>
    <w:rsid w:val="00534A93"/>
    <w:rsid w:val="0053525F"/>
    <w:rsid w:val="00535B64"/>
    <w:rsid w:val="00535E11"/>
    <w:rsid w:val="00536BB3"/>
    <w:rsid w:val="005378CE"/>
    <w:rsid w:val="00540F05"/>
    <w:rsid w:val="005413A5"/>
    <w:rsid w:val="005413FB"/>
    <w:rsid w:val="00541E3B"/>
    <w:rsid w:val="00543148"/>
    <w:rsid w:val="00543208"/>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9BB"/>
    <w:rsid w:val="00561AB8"/>
    <w:rsid w:val="00562538"/>
    <w:rsid w:val="00563401"/>
    <w:rsid w:val="005638FF"/>
    <w:rsid w:val="005639B3"/>
    <w:rsid w:val="00563F22"/>
    <w:rsid w:val="00565AF4"/>
    <w:rsid w:val="00565B7C"/>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4BCC"/>
    <w:rsid w:val="00575F5A"/>
    <w:rsid w:val="005766B5"/>
    <w:rsid w:val="00577492"/>
    <w:rsid w:val="00577BEF"/>
    <w:rsid w:val="00577F18"/>
    <w:rsid w:val="00580964"/>
    <w:rsid w:val="00581E17"/>
    <w:rsid w:val="005827FB"/>
    <w:rsid w:val="005829C1"/>
    <w:rsid w:val="005830D1"/>
    <w:rsid w:val="005830E5"/>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E8"/>
    <w:rsid w:val="00596102"/>
    <w:rsid w:val="005972F7"/>
    <w:rsid w:val="005974E5"/>
    <w:rsid w:val="0059777D"/>
    <w:rsid w:val="00597FDC"/>
    <w:rsid w:val="005A045A"/>
    <w:rsid w:val="005A0E8F"/>
    <w:rsid w:val="005A1B33"/>
    <w:rsid w:val="005A1CA1"/>
    <w:rsid w:val="005A2599"/>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3B3"/>
    <w:rsid w:val="005C366E"/>
    <w:rsid w:val="005C388C"/>
    <w:rsid w:val="005C428F"/>
    <w:rsid w:val="005C49C3"/>
    <w:rsid w:val="005C4A4C"/>
    <w:rsid w:val="005C4ECF"/>
    <w:rsid w:val="005C50CD"/>
    <w:rsid w:val="005C51FC"/>
    <w:rsid w:val="005C5CE3"/>
    <w:rsid w:val="005C6489"/>
    <w:rsid w:val="005C6996"/>
    <w:rsid w:val="005C70CA"/>
    <w:rsid w:val="005C751E"/>
    <w:rsid w:val="005C78CD"/>
    <w:rsid w:val="005C7BB4"/>
    <w:rsid w:val="005D05CC"/>
    <w:rsid w:val="005D0866"/>
    <w:rsid w:val="005D0ED5"/>
    <w:rsid w:val="005D0F13"/>
    <w:rsid w:val="005D1026"/>
    <w:rsid w:val="005D1A59"/>
    <w:rsid w:val="005D1C78"/>
    <w:rsid w:val="005D23FB"/>
    <w:rsid w:val="005D2CBE"/>
    <w:rsid w:val="005D2FA3"/>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E79F6"/>
    <w:rsid w:val="005F04FB"/>
    <w:rsid w:val="005F0A43"/>
    <w:rsid w:val="005F0B25"/>
    <w:rsid w:val="005F11EE"/>
    <w:rsid w:val="005F2E09"/>
    <w:rsid w:val="005F30C5"/>
    <w:rsid w:val="005F3796"/>
    <w:rsid w:val="005F3A69"/>
    <w:rsid w:val="005F3A79"/>
    <w:rsid w:val="005F3E05"/>
    <w:rsid w:val="005F411A"/>
    <w:rsid w:val="005F41B9"/>
    <w:rsid w:val="005F510C"/>
    <w:rsid w:val="005F59B8"/>
    <w:rsid w:val="005F5D0C"/>
    <w:rsid w:val="005F613A"/>
    <w:rsid w:val="005F65FE"/>
    <w:rsid w:val="005F67F8"/>
    <w:rsid w:val="005F715D"/>
    <w:rsid w:val="005F7845"/>
    <w:rsid w:val="00600839"/>
    <w:rsid w:val="00600EFE"/>
    <w:rsid w:val="00601647"/>
    <w:rsid w:val="00601693"/>
    <w:rsid w:val="00601802"/>
    <w:rsid w:val="006018E4"/>
    <w:rsid w:val="006019D5"/>
    <w:rsid w:val="00601DCE"/>
    <w:rsid w:val="006020A4"/>
    <w:rsid w:val="006038F5"/>
    <w:rsid w:val="00603A80"/>
    <w:rsid w:val="00604119"/>
    <w:rsid w:val="00605108"/>
    <w:rsid w:val="006056F9"/>
    <w:rsid w:val="00605AFB"/>
    <w:rsid w:val="006061BD"/>
    <w:rsid w:val="00606952"/>
    <w:rsid w:val="006071C5"/>
    <w:rsid w:val="0060725E"/>
    <w:rsid w:val="00607828"/>
    <w:rsid w:val="00607B62"/>
    <w:rsid w:val="00610146"/>
    <w:rsid w:val="006123AA"/>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3919"/>
    <w:rsid w:val="00623DB4"/>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000"/>
    <w:rsid w:val="00633135"/>
    <w:rsid w:val="00633427"/>
    <w:rsid w:val="00633897"/>
    <w:rsid w:val="006343C3"/>
    <w:rsid w:val="006346B7"/>
    <w:rsid w:val="006358EB"/>
    <w:rsid w:val="00635B13"/>
    <w:rsid w:val="00635CC2"/>
    <w:rsid w:val="006365AA"/>
    <w:rsid w:val="0063690F"/>
    <w:rsid w:val="0063697A"/>
    <w:rsid w:val="00636ACA"/>
    <w:rsid w:val="00636B87"/>
    <w:rsid w:val="006403DB"/>
    <w:rsid w:val="00640578"/>
    <w:rsid w:val="00640AFE"/>
    <w:rsid w:val="00640EDB"/>
    <w:rsid w:val="00640FC5"/>
    <w:rsid w:val="006415E9"/>
    <w:rsid w:val="006415EA"/>
    <w:rsid w:val="0064198E"/>
    <w:rsid w:val="006426A2"/>
    <w:rsid w:val="00642888"/>
    <w:rsid w:val="00644197"/>
    <w:rsid w:val="00644497"/>
    <w:rsid w:val="00644AFB"/>
    <w:rsid w:val="0064599B"/>
    <w:rsid w:val="00646DDF"/>
    <w:rsid w:val="00646EE6"/>
    <w:rsid w:val="00647CA3"/>
    <w:rsid w:val="00647D9A"/>
    <w:rsid w:val="00650468"/>
    <w:rsid w:val="00652DA3"/>
    <w:rsid w:val="00653380"/>
    <w:rsid w:val="00653E67"/>
    <w:rsid w:val="006540B0"/>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423"/>
    <w:rsid w:val="00666631"/>
    <w:rsid w:val="006669C5"/>
    <w:rsid w:val="00666A42"/>
    <w:rsid w:val="00667BD3"/>
    <w:rsid w:val="00667D68"/>
    <w:rsid w:val="0067089D"/>
    <w:rsid w:val="0067198D"/>
    <w:rsid w:val="00673830"/>
    <w:rsid w:val="00673CD3"/>
    <w:rsid w:val="00673E83"/>
    <w:rsid w:val="00674D61"/>
    <w:rsid w:val="006757A2"/>
    <w:rsid w:val="00675AB7"/>
    <w:rsid w:val="0067602B"/>
    <w:rsid w:val="006763F6"/>
    <w:rsid w:val="00676752"/>
    <w:rsid w:val="00676B8A"/>
    <w:rsid w:val="006800FD"/>
    <w:rsid w:val="00680A7E"/>
    <w:rsid w:val="00681433"/>
    <w:rsid w:val="00681B09"/>
    <w:rsid w:val="00681B3B"/>
    <w:rsid w:val="00682D1B"/>
    <w:rsid w:val="006841ED"/>
    <w:rsid w:val="0068534B"/>
    <w:rsid w:val="00686E47"/>
    <w:rsid w:val="00686E86"/>
    <w:rsid w:val="0068743B"/>
    <w:rsid w:val="00687686"/>
    <w:rsid w:val="0069025C"/>
    <w:rsid w:val="00690776"/>
    <w:rsid w:val="00690B60"/>
    <w:rsid w:val="00691380"/>
    <w:rsid w:val="006923E1"/>
    <w:rsid w:val="00692AA6"/>
    <w:rsid w:val="00692B7B"/>
    <w:rsid w:val="0069367B"/>
    <w:rsid w:val="00693A31"/>
    <w:rsid w:val="00693DC6"/>
    <w:rsid w:val="00693E44"/>
    <w:rsid w:val="00694C5D"/>
    <w:rsid w:val="00694ECC"/>
    <w:rsid w:val="006958B5"/>
    <w:rsid w:val="006970F4"/>
    <w:rsid w:val="00697641"/>
    <w:rsid w:val="00697D8C"/>
    <w:rsid w:val="006A0848"/>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A7E2C"/>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0C0"/>
    <w:rsid w:val="006C51F9"/>
    <w:rsid w:val="006C5450"/>
    <w:rsid w:val="006C564F"/>
    <w:rsid w:val="006C59AE"/>
    <w:rsid w:val="006C5BDD"/>
    <w:rsid w:val="006C625C"/>
    <w:rsid w:val="006C677B"/>
    <w:rsid w:val="006C6822"/>
    <w:rsid w:val="006C7165"/>
    <w:rsid w:val="006C7515"/>
    <w:rsid w:val="006C7684"/>
    <w:rsid w:val="006C7CAF"/>
    <w:rsid w:val="006D0B90"/>
    <w:rsid w:val="006D125F"/>
    <w:rsid w:val="006D134B"/>
    <w:rsid w:val="006D1786"/>
    <w:rsid w:val="006D2C97"/>
    <w:rsid w:val="006D3D91"/>
    <w:rsid w:val="006D509C"/>
    <w:rsid w:val="006D521D"/>
    <w:rsid w:val="006D5584"/>
    <w:rsid w:val="006D58A3"/>
    <w:rsid w:val="006D5B81"/>
    <w:rsid w:val="006D6212"/>
    <w:rsid w:val="006E0647"/>
    <w:rsid w:val="006E0B7E"/>
    <w:rsid w:val="006E1998"/>
    <w:rsid w:val="006E1E3A"/>
    <w:rsid w:val="006E2C90"/>
    <w:rsid w:val="006E3297"/>
    <w:rsid w:val="006E3867"/>
    <w:rsid w:val="006E3E64"/>
    <w:rsid w:val="006E42C3"/>
    <w:rsid w:val="006E43F3"/>
    <w:rsid w:val="006E4C43"/>
    <w:rsid w:val="006E5386"/>
    <w:rsid w:val="006E540D"/>
    <w:rsid w:val="006E5551"/>
    <w:rsid w:val="006E5CB6"/>
    <w:rsid w:val="006E6ED1"/>
    <w:rsid w:val="006E7456"/>
    <w:rsid w:val="006E7517"/>
    <w:rsid w:val="006E752C"/>
    <w:rsid w:val="006E7644"/>
    <w:rsid w:val="006E797A"/>
    <w:rsid w:val="006F006A"/>
    <w:rsid w:val="006F0EFA"/>
    <w:rsid w:val="006F112F"/>
    <w:rsid w:val="006F1BF8"/>
    <w:rsid w:val="006F24D0"/>
    <w:rsid w:val="006F289A"/>
    <w:rsid w:val="006F394D"/>
    <w:rsid w:val="006F3DF6"/>
    <w:rsid w:val="006F4A70"/>
    <w:rsid w:val="006F4F2A"/>
    <w:rsid w:val="006F4F8F"/>
    <w:rsid w:val="006F5EE5"/>
    <w:rsid w:val="006F7E65"/>
    <w:rsid w:val="007001BD"/>
    <w:rsid w:val="00700249"/>
    <w:rsid w:val="007002B9"/>
    <w:rsid w:val="007007EE"/>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106"/>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1BB9"/>
    <w:rsid w:val="00732248"/>
    <w:rsid w:val="00732951"/>
    <w:rsid w:val="00732BD0"/>
    <w:rsid w:val="00732EB5"/>
    <w:rsid w:val="00733879"/>
    <w:rsid w:val="00733E9A"/>
    <w:rsid w:val="007340B9"/>
    <w:rsid w:val="00734164"/>
    <w:rsid w:val="00735877"/>
    <w:rsid w:val="00735D5E"/>
    <w:rsid w:val="00735F4A"/>
    <w:rsid w:val="00736287"/>
    <w:rsid w:val="00736ABF"/>
    <w:rsid w:val="00736EF4"/>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32F"/>
    <w:rsid w:val="00747837"/>
    <w:rsid w:val="00750E91"/>
    <w:rsid w:val="00751169"/>
    <w:rsid w:val="007511FC"/>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4E7"/>
    <w:rsid w:val="007638F0"/>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5AF"/>
    <w:rsid w:val="00776C11"/>
    <w:rsid w:val="00777831"/>
    <w:rsid w:val="00777899"/>
    <w:rsid w:val="00777B2C"/>
    <w:rsid w:val="00777B33"/>
    <w:rsid w:val="00777C01"/>
    <w:rsid w:val="007800AF"/>
    <w:rsid w:val="0078041B"/>
    <w:rsid w:val="00780CDE"/>
    <w:rsid w:val="00781B97"/>
    <w:rsid w:val="00782445"/>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30"/>
    <w:rsid w:val="00791C5C"/>
    <w:rsid w:val="007927F0"/>
    <w:rsid w:val="00793EDA"/>
    <w:rsid w:val="007940D7"/>
    <w:rsid w:val="007941C1"/>
    <w:rsid w:val="00794728"/>
    <w:rsid w:val="007949E7"/>
    <w:rsid w:val="00794DCB"/>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59A"/>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C7357"/>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10F"/>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2B17"/>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DE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142C"/>
    <w:rsid w:val="008120FA"/>
    <w:rsid w:val="00812C25"/>
    <w:rsid w:val="00812DEB"/>
    <w:rsid w:val="00813029"/>
    <w:rsid w:val="0081305C"/>
    <w:rsid w:val="008134FF"/>
    <w:rsid w:val="0081375B"/>
    <w:rsid w:val="0081382E"/>
    <w:rsid w:val="00813F9C"/>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5F0"/>
    <w:rsid w:val="00824F1A"/>
    <w:rsid w:val="00826A71"/>
    <w:rsid w:val="00827288"/>
    <w:rsid w:val="0082783C"/>
    <w:rsid w:val="0083061F"/>
    <w:rsid w:val="00831E38"/>
    <w:rsid w:val="00832DE8"/>
    <w:rsid w:val="0083385D"/>
    <w:rsid w:val="00834278"/>
    <w:rsid w:val="00834548"/>
    <w:rsid w:val="00834E9D"/>
    <w:rsid w:val="00835D54"/>
    <w:rsid w:val="00836149"/>
    <w:rsid w:val="00836D53"/>
    <w:rsid w:val="00837788"/>
    <w:rsid w:val="00837CD1"/>
    <w:rsid w:val="00840B0B"/>
    <w:rsid w:val="00840B8A"/>
    <w:rsid w:val="00840C81"/>
    <w:rsid w:val="00840E30"/>
    <w:rsid w:val="00841336"/>
    <w:rsid w:val="008419BE"/>
    <w:rsid w:val="0084252E"/>
    <w:rsid w:val="00842EDA"/>
    <w:rsid w:val="0084317D"/>
    <w:rsid w:val="0084377B"/>
    <w:rsid w:val="00844006"/>
    <w:rsid w:val="00844368"/>
    <w:rsid w:val="00845149"/>
    <w:rsid w:val="00845C79"/>
    <w:rsid w:val="008464E4"/>
    <w:rsid w:val="00846584"/>
    <w:rsid w:val="008476A1"/>
    <w:rsid w:val="00847940"/>
    <w:rsid w:val="0085027D"/>
    <w:rsid w:val="00850744"/>
    <w:rsid w:val="00850B7A"/>
    <w:rsid w:val="00850D08"/>
    <w:rsid w:val="00851457"/>
    <w:rsid w:val="00851881"/>
    <w:rsid w:val="008534C6"/>
    <w:rsid w:val="0085374C"/>
    <w:rsid w:val="008539C9"/>
    <w:rsid w:val="00854E15"/>
    <w:rsid w:val="00855095"/>
    <w:rsid w:val="008551DD"/>
    <w:rsid w:val="008553F9"/>
    <w:rsid w:val="00855879"/>
    <w:rsid w:val="008558F7"/>
    <w:rsid w:val="00855FAF"/>
    <w:rsid w:val="008567EB"/>
    <w:rsid w:val="00856DF9"/>
    <w:rsid w:val="00857150"/>
    <w:rsid w:val="0085725D"/>
    <w:rsid w:val="0085777E"/>
    <w:rsid w:val="00860238"/>
    <w:rsid w:val="00860DC8"/>
    <w:rsid w:val="00860EE6"/>
    <w:rsid w:val="00861900"/>
    <w:rsid w:val="0086194F"/>
    <w:rsid w:val="0086196D"/>
    <w:rsid w:val="00861B04"/>
    <w:rsid w:val="00861EC2"/>
    <w:rsid w:val="0086274D"/>
    <w:rsid w:val="008631D3"/>
    <w:rsid w:val="0086365A"/>
    <w:rsid w:val="00863FCF"/>
    <w:rsid w:val="00864037"/>
    <w:rsid w:val="00865E18"/>
    <w:rsid w:val="00865FED"/>
    <w:rsid w:val="00866015"/>
    <w:rsid w:val="0086637B"/>
    <w:rsid w:val="0087010F"/>
    <w:rsid w:val="0087079F"/>
    <w:rsid w:val="00870A43"/>
    <w:rsid w:val="00871097"/>
    <w:rsid w:val="008715F1"/>
    <w:rsid w:val="00871659"/>
    <w:rsid w:val="00871A42"/>
    <w:rsid w:val="00871FF7"/>
    <w:rsid w:val="00873034"/>
    <w:rsid w:val="00873098"/>
    <w:rsid w:val="00873532"/>
    <w:rsid w:val="00874D0E"/>
    <w:rsid w:val="0087518D"/>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6F0F"/>
    <w:rsid w:val="00887B87"/>
    <w:rsid w:val="00887D8F"/>
    <w:rsid w:val="00890AC5"/>
    <w:rsid w:val="00890DD0"/>
    <w:rsid w:val="00891991"/>
    <w:rsid w:val="0089442E"/>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809"/>
    <w:rsid w:val="008A6DA6"/>
    <w:rsid w:val="008A6F6E"/>
    <w:rsid w:val="008A7066"/>
    <w:rsid w:val="008A7304"/>
    <w:rsid w:val="008B0011"/>
    <w:rsid w:val="008B2931"/>
    <w:rsid w:val="008B3272"/>
    <w:rsid w:val="008B3C37"/>
    <w:rsid w:val="008B48CC"/>
    <w:rsid w:val="008B5A44"/>
    <w:rsid w:val="008B687A"/>
    <w:rsid w:val="008B70FD"/>
    <w:rsid w:val="008B7B7C"/>
    <w:rsid w:val="008C0460"/>
    <w:rsid w:val="008C077F"/>
    <w:rsid w:val="008C08A0"/>
    <w:rsid w:val="008C190A"/>
    <w:rsid w:val="008C3A4A"/>
    <w:rsid w:val="008C5B42"/>
    <w:rsid w:val="008C5FF6"/>
    <w:rsid w:val="008C6758"/>
    <w:rsid w:val="008C79F3"/>
    <w:rsid w:val="008C7C9E"/>
    <w:rsid w:val="008D0746"/>
    <w:rsid w:val="008D07A5"/>
    <w:rsid w:val="008D100C"/>
    <w:rsid w:val="008D15FC"/>
    <w:rsid w:val="008D1F89"/>
    <w:rsid w:val="008D2ADF"/>
    <w:rsid w:val="008D3A0D"/>
    <w:rsid w:val="008D3E59"/>
    <w:rsid w:val="008D41FE"/>
    <w:rsid w:val="008D57C8"/>
    <w:rsid w:val="008D5922"/>
    <w:rsid w:val="008D60B7"/>
    <w:rsid w:val="008D629F"/>
    <w:rsid w:val="008D67A5"/>
    <w:rsid w:val="008D7B47"/>
    <w:rsid w:val="008E02B9"/>
    <w:rsid w:val="008E0605"/>
    <w:rsid w:val="008E0AA0"/>
    <w:rsid w:val="008E174D"/>
    <w:rsid w:val="008E20CE"/>
    <w:rsid w:val="008E3D17"/>
    <w:rsid w:val="008E4643"/>
    <w:rsid w:val="008E48D1"/>
    <w:rsid w:val="008E57AA"/>
    <w:rsid w:val="008E63A6"/>
    <w:rsid w:val="008E6923"/>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6FB3"/>
    <w:rsid w:val="008F7381"/>
    <w:rsid w:val="008F74F6"/>
    <w:rsid w:val="008F780C"/>
    <w:rsid w:val="008F791E"/>
    <w:rsid w:val="00900F9A"/>
    <w:rsid w:val="009016B6"/>
    <w:rsid w:val="00901CEE"/>
    <w:rsid w:val="00902385"/>
    <w:rsid w:val="009028FB"/>
    <w:rsid w:val="0090310A"/>
    <w:rsid w:val="009032A6"/>
    <w:rsid w:val="009032CC"/>
    <w:rsid w:val="00903F0A"/>
    <w:rsid w:val="00905BD0"/>
    <w:rsid w:val="009068F6"/>
    <w:rsid w:val="009071B8"/>
    <w:rsid w:val="00907972"/>
    <w:rsid w:val="00907BEF"/>
    <w:rsid w:val="00907EA2"/>
    <w:rsid w:val="00910A7D"/>
    <w:rsid w:val="00910C78"/>
    <w:rsid w:val="009110AE"/>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98F"/>
    <w:rsid w:val="00920BF5"/>
    <w:rsid w:val="009216BF"/>
    <w:rsid w:val="00922057"/>
    <w:rsid w:val="009265E5"/>
    <w:rsid w:val="00926FD5"/>
    <w:rsid w:val="00926FE2"/>
    <w:rsid w:val="00930BF1"/>
    <w:rsid w:val="00930FB8"/>
    <w:rsid w:val="00932120"/>
    <w:rsid w:val="009327EA"/>
    <w:rsid w:val="009328EC"/>
    <w:rsid w:val="009329C8"/>
    <w:rsid w:val="009332AF"/>
    <w:rsid w:val="00933659"/>
    <w:rsid w:val="009337BF"/>
    <w:rsid w:val="00933DA6"/>
    <w:rsid w:val="00934EF3"/>
    <w:rsid w:val="0093710C"/>
    <w:rsid w:val="0093721B"/>
    <w:rsid w:val="00937EEB"/>
    <w:rsid w:val="00940171"/>
    <w:rsid w:val="0094157E"/>
    <w:rsid w:val="009418C4"/>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1D5F"/>
    <w:rsid w:val="00952C33"/>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607"/>
    <w:rsid w:val="00962D77"/>
    <w:rsid w:val="00963733"/>
    <w:rsid w:val="009637C6"/>
    <w:rsid w:val="00964512"/>
    <w:rsid w:val="00964C5D"/>
    <w:rsid w:val="0096582B"/>
    <w:rsid w:val="00965E1F"/>
    <w:rsid w:val="009665C7"/>
    <w:rsid w:val="009671A1"/>
    <w:rsid w:val="0096731B"/>
    <w:rsid w:val="009674C8"/>
    <w:rsid w:val="00967B8A"/>
    <w:rsid w:val="009704A1"/>
    <w:rsid w:val="00970FB3"/>
    <w:rsid w:val="009710F3"/>
    <w:rsid w:val="00971463"/>
    <w:rsid w:val="0097313E"/>
    <w:rsid w:val="009741C6"/>
    <w:rsid w:val="00974527"/>
    <w:rsid w:val="00975066"/>
    <w:rsid w:val="009754DA"/>
    <w:rsid w:val="00975525"/>
    <w:rsid w:val="009755C2"/>
    <w:rsid w:val="00975624"/>
    <w:rsid w:val="0097637D"/>
    <w:rsid w:val="009765A6"/>
    <w:rsid w:val="009773C6"/>
    <w:rsid w:val="009806ED"/>
    <w:rsid w:val="00980FDA"/>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214"/>
    <w:rsid w:val="00991F93"/>
    <w:rsid w:val="0099290C"/>
    <w:rsid w:val="00992A2B"/>
    <w:rsid w:val="009931D8"/>
    <w:rsid w:val="0099394E"/>
    <w:rsid w:val="00993FAB"/>
    <w:rsid w:val="00994553"/>
    <w:rsid w:val="00994850"/>
    <w:rsid w:val="00994EE7"/>
    <w:rsid w:val="009954D9"/>
    <w:rsid w:val="00995D52"/>
    <w:rsid w:val="00996D54"/>
    <w:rsid w:val="00997759"/>
    <w:rsid w:val="00997EAA"/>
    <w:rsid w:val="009A005D"/>
    <w:rsid w:val="009A0180"/>
    <w:rsid w:val="009A02DF"/>
    <w:rsid w:val="009A13F8"/>
    <w:rsid w:val="009A1A31"/>
    <w:rsid w:val="009A20EF"/>
    <w:rsid w:val="009A4031"/>
    <w:rsid w:val="009A40D1"/>
    <w:rsid w:val="009A4EE3"/>
    <w:rsid w:val="009A5634"/>
    <w:rsid w:val="009A568F"/>
    <w:rsid w:val="009A5AB9"/>
    <w:rsid w:val="009A5C1B"/>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1D2D"/>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45"/>
    <w:rsid w:val="009D3B91"/>
    <w:rsid w:val="009D4182"/>
    <w:rsid w:val="009D5352"/>
    <w:rsid w:val="009D56D0"/>
    <w:rsid w:val="009D5BC6"/>
    <w:rsid w:val="009D5DE9"/>
    <w:rsid w:val="009E0379"/>
    <w:rsid w:val="009E0A97"/>
    <w:rsid w:val="009E0B9D"/>
    <w:rsid w:val="009E0D17"/>
    <w:rsid w:val="009E196B"/>
    <w:rsid w:val="009E2532"/>
    <w:rsid w:val="009E28EC"/>
    <w:rsid w:val="009E314D"/>
    <w:rsid w:val="009E4345"/>
    <w:rsid w:val="009E48CF"/>
    <w:rsid w:val="009E4A83"/>
    <w:rsid w:val="009E5889"/>
    <w:rsid w:val="009E6680"/>
    <w:rsid w:val="009E698C"/>
    <w:rsid w:val="009F0B16"/>
    <w:rsid w:val="009F10C2"/>
    <w:rsid w:val="009F2360"/>
    <w:rsid w:val="009F254C"/>
    <w:rsid w:val="009F27B0"/>
    <w:rsid w:val="009F2A0A"/>
    <w:rsid w:val="009F2B5A"/>
    <w:rsid w:val="009F2F82"/>
    <w:rsid w:val="009F3A3D"/>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F60"/>
    <w:rsid w:val="00A03191"/>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51D6"/>
    <w:rsid w:val="00A25F24"/>
    <w:rsid w:val="00A266E1"/>
    <w:rsid w:val="00A26C89"/>
    <w:rsid w:val="00A27630"/>
    <w:rsid w:val="00A27DBE"/>
    <w:rsid w:val="00A30958"/>
    <w:rsid w:val="00A30DA6"/>
    <w:rsid w:val="00A3123D"/>
    <w:rsid w:val="00A31701"/>
    <w:rsid w:val="00A32D59"/>
    <w:rsid w:val="00A32DA2"/>
    <w:rsid w:val="00A32EF3"/>
    <w:rsid w:val="00A333AE"/>
    <w:rsid w:val="00A3357F"/>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6A70"/>
    <w:rsid w:val="00A47CE0"/>
    <w:rsid w:val="00A50215"/>
    <w:rsid w:val="00A50E4B"/>
    <w:rsid w:val="00A5117B"/>
    <w:rsid w:val="00A514D6"/>
    <w:rsid w:val="00A52B4D"/>
    <w:rsid w:val="00A5364B"/>
    <w:rsid w:val="00A54613"/>
    <w:rsid w:val="00A55862"/>
    <w:rsid w:val="00A561DF"/>
    <w:rsid w:val="00A56A38"/>
    <w:rsid w:val="00A5711E"/>
    <w:rsid w:val="00A57201"/>
    <w:rsid w:val="00A60779"/>
    <w:rsid w:val="00A61062"/>
    <w:rsid w:val="00A613CA"/>
    <w:rsid w:val="00A61C85"/>
    <w:rsid w:val="00A640BA"/>
    <w:rsid w:val="00A6417A"/>
    <w:rsid w:val="00A64DD5"/>
    <w:rsid w:val="00A65838"/>
    <w:rsid w:val="00A65847"/>
    <w:rsid w:val="00A65B68"/>
    <w:rsid w:val="00A65D66"/>
    <w:rsid w:val="00A6689D"/>
    <w:rsid w:val="00A66A26"/>
    <w:rsid w:val="00A66C3B"/>
    <w:rsid w:val="00A6715C"/>
    <w:rsid w:val="00A67271"/>
    <w:rsid w:val="00A6732D"/>
    <w:rsid w:val="00A678FA"/>
    <w:rsid w:val="00A70150"/>
    <w:rsid w:val="00A70D29"/>
    <w:rsid w:val="00A70FB9"/>
    <w:rsid w:val="00A71182"/>
    <w:rsid w:val="00A71423"/>
    <w:rsid w:val="00A72C76"/>
    <w:rsid w:val="00A72D13"/>
    <w:rsid w:val="00A73425"/>
    <w:rsid w:val="00A742F9"/>
    <w:rsid w:val="00A744BE"/>
    <w:rsid w:val="00A74539"/>
    <w:rsid w:val="00A74667"/>
    <w:rsid w:val="00A74D5F"/>
    <w:rsid w:val="00A74F3E"/>
    <w:rsid w:val="00A75805"/>
    <w:rsid w:val="00A75BEA"/>
    <w:rsid w:val="00A75C21"/>
    <w:rsid w:val="00A76367"/>
    <w:rsid w:val="00A76FA7"/>
    <w:rsid w:val="00A81D37"/>
    <w:rsid w:val="00A81D52"/>
    <w:rsid w:val="00A82004"/>
    <w:rsid w:val="00A824CB"/>
    <w:rsid w:val="00A829E5"/>
    <w:rsid w:val="00A82E99"/>
    <w:rsid w:val="00A83176"/>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049"/>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774"/>
    <w:rsid w:val="00AA0BB4"/>
    <w:rsid w:val="00AA1617"/>
    <w:rsid w:val="00AA1D09"/>
    <w:rsid w:val="00AA245A"/>
    <w:rsid w:val="00AA292A"/>
    <w:rsid w:val="00AA42F6"/>
    <w:rsid w:val="00AA63C9"/>
    <w:rsid w:val="00AA6612"/>
    <w:rsid w:val="00AA6BB0"/>
    <w:rsid w:val="00AA7F06"/>
    <w:rsid w:val="00AB0021"/>
    <w:rsid w:val="00AB0FDD"/>
    <w:rsid w:val="00AB25D2"/>
    <w:rsid w:val="00AB2AC8"/>
    <w:rsid w:val="00AB36CE"/>
    <w:rsid w:val="00AB39F0"/>
    <w:rsid w:val="00AB3D84"/>
    <w:rsid w:val="00AB4934"/>
    <w:rsid w:val="00AB4B11"/>
    <w:rsid w:val="00AB6E27"/>
    <w:rsid w:val="00AB746D"/>
    <w:rsid w:val="00AB78DD"/>
    <w:rsid w:val="00AC0435"/>
    <w:rsid w:val="00AC2149"/>
    <w:rsid w:val="00AC2626"/>
    <w:rsid w:val="00AC2F94"/>
    <w:rsid w:val="00AC43C1"/>
    <w:rsid w:val="00AC47B6"/>
    <w:rsid w:val="00AC4D07"/>
    <w:rsid w:val="00AC6747"/>
    <w:rsid w:val="00AC6F4F"/>
    <w:rsid w:val="00AC7B5E"/>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EDF"/>
    <w:rsid w:val="00AE5F79"/>
    <w:rsid w:val="00AE7137"/>
    <w:rsid w:val="00AF01D6"/>
    <w:rsid w:val="00AF16A9"/>
    <w:rsid w:val="00AF26B9"/>
    <w:rsid w:val="00AF2732"/>
    <w:rsid w:val="00AF2EA5"/>
    <w:rsid w:val="00AF35D2"/>
    <w:rsid w:val="00AF3A0B"/>
    <w:rsid w:val="00AF414D"/>
    <w:rsid w:val="00AF53B1"/>
    <w:rsid w:val="00AF5458"/>
    <w:rsid w:val="00AF70C7"/>
    <w:rsid w:val="00AF7A27"/>
    <w:rsid w:val="00B00D39"/>
    <w:rsid w:val="00B01D08"/>
    <w:rsid w:val="00B02223"/>
    <w:rsid w:val="00B0285B"/>
    <w:rsid w:val="00B033CB"/>
    <w:rsid w:val="00B03499"/>
    <w:rsid w:val="00B0369F"/>
    <w:rsid w:val="00B04DD4"/>
    <w:rsid w:val="00B06C18"/>
    <w:rsid w:val="00B07CC9"/>
    <w:rsid w:val="00B113F3"/>
    <w:rsid w:val="00B11606"/>
    <w:rsid w:val="00B116EF"/>
    <w:rsid w:val="00B124C1"/>
    <w:rsid w:val="00B132B7"/>
    <w:rsid w:val="00B13B5F"/>
    <w:rsid w:val="00B13D0E"/>
    <w:rsid w:val="00B13E6E"/>
    <w:rsid w:val="00B141E1"/>
    <w:rsid w:val="00B14DBF"/>
    <w:rsid w:val="00B15134"/>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067"/>
    <w:rsid w:val="00B259AE"/>
    <w:rsid w:val="00B25D38"/>
    <w:rsid w:val="00B263FC"/>
    <w:rsid w:val="00B2653C"/>
    <w:rsid w:val="00B26611"/>
    <w:rsid w:val="00B266AD"/>
    <w:rsid w:val="00B267A1"/>
    <w:rsid w:val="00B2768B"/>
    <w:rsid w:val="00B27A59"/>
    <w:rsid w:val="00B27EF8"/>
    <w:rsid w:val="00B30CB1"/>
    <w:rsid w:val="00B30D6E"/>
    <w:rsid w:val="00B3264B"/>
    <w:rsid w:val="00B3351E"/>
    <w:rsid w:val="00B33CFF"/>
    <w:rsid w:val="00B34137"/>
    <w:rsid w:val="00B344B6"/>
    <w:rsid w:val="00B3462D"/>
    <w:rsid w:val="00B34848"/>
    <w:rsid w:val="00B348DC"/>
    <w:rsid w:val="00B349B1"/>
    <w:rsid w:val="00B34A0C"/>
    <w:rsid w:val="00B3567C"/>
    <w:rsid w:val="00B3596F"/>
    <w:rsid w:val="00B361AE"/>
    <w:rsid w:val="00B36A63"/>
    <w:rsid w:val="00B36F05"/>
    <w:rsid w:val="00B3719A"/>
    <w:rsid w:val="00B37482"/>
    <w:rsid w:val="00B377C1"/>
    <w:rsid w:val="00B37C85"/>
    <w:rsid w:val="00B37FCC"/>
    <w:rsid w:val="00B400A3"/>
    <w:rsid w:val="00B402AB"/>
    <w:rsid w:val="00B40574"/>
    <w:rsid w:val="00B40692"/>
    <w:rsid w:val="00B407FC"/>
    <w:rsid w:val="00B40999"/>
    <w:rsid w:val="00B41207"/>
    <w:rsid w:val="00B419AC"/>
    <w:rsid w:val="00B42A92"/>
    <w:rsid w:val="00B42AB7"/>
    <w:rsid w:val="00B43270"/>
    <w:rsid w:val="00B43574"/>
    <w:rsid w:val="00B4512C"/>
    <w:rsid w:val="00B46F82"/>
    <w:rsid w:val="00B4753C"/>
    <w:rsid w:val="00B476AA"/>
    <w:rsid w:val="00B47741"/>
    <w:rsid w:val="00B500C1"/>
    <w:rsid w:val="00B50C59"/>
    <w:rsid w:val="00B5136B"/>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2BA"/>
    <w:rsid w:val="00B65335"/>
    <w:rsid w:val="00B657F4"/>
    <w:rsid w:val="00B66341"/>
    <w:rsid w:val="00B6693B"/>
    <w:rsid w:val="00B67D05"/>
    <w:rsid w:val="00B70847"/>
    <w:rsid w:val="00B70FC5"/>
    <w:rsid w:val="00B71960"/>
    <w:rsid w:val="00B72089"/>
    <w:rsid w:val="00B7221D"/>
    <w:rsid w:val="00B72B4A"/>
    <w:rsid w:val="00B7385A"/>
    <w:rsid w:val="00B738EF"/>
    <w:rsid w:val="00B73AA2"/>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055"/>
    <w:rsid w:val="00B93270"/>
    <w:rsid w:val="00B9340C"/>
    <w:rsid w:val="00B93CE1"/>
    <w:rsid w:val="00B9427A"/>
    <w:rsid w:val="00B945C3"/>
    <w:rsid w:val="00B94A82"/>
    <w:rsid w:val="00B95F1D"/>
    <w:rsid w:val="00B96803"/>
    <w:rsid w:val="00B96A2B"/>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059C"/>
    <w:rsid w:val="00BB101E"/>
    <w:rsid w:val="00BB133F"/>
    <w:rsid w:val="00BB19D2"/>
    <w:rsid w:val="00BB1A12"/>
    <w:rsid w:val="00BB285A"/>
    <w:rsid w:val="00BB3CC9"/>
    <w:rsid w:val="00BB3E5A"/>
    <w:rsid w:val="00BB604D"/>
    <w:rsid w:val="00BB61AD"/>
    <w:rsid w:val="00BB65BE"/>
    <w:rsid w:val="00BB6884"/>
    <w:rsid w:val="00BB6B42"/>
    <w:rsid w:val="00BB7EE5"/>
    <w:rsid w:val="00BC01B6"/>
    <w:rsid w:val="00BC0977"/>
    <w:rsid w:val="00BC0F85"/>
    <w:rsid w:val="00BC112A"/>
    <w:rsid w:val="00BC2924"/>
    <w:rsid w:val="00BC2ED5"/>
    <w:rsid w:val="00BC38F1"/>
    <w:rsid w:val="00BC4594"/>
    <w:rsid w:val="00BC4B57"/>
    <w:rsid w:val="00BC4CA3"/>
    <w:rsid w:val="00BC4D41"/>
    <w:rsid w:val="00BC5435"/>
    <w:rsid w:val="00BC673B"/>
    <w:rsid w:val="00BC6DEE"/>
    <w:rsid w:val="00BC7E45"/>
    <w:rsid w:val="00BD0125"/>
    <w:rsid w:val="00BD0C8A"/>
    <w:rsid w:val="00BD0D11"/>
    <w:rsid w:val="00BD0FA2"/>
    <w:rsid w:val="00BD22DD"/>
    <w:rsid w:val="00BD277C"/>
    <w:rsid w:val="00BD2E17"/>
    <w:rsid w:val="00BD331C"/>
    <w:rsid w:val="00BD357D"/>
    <w:rsid w:val="00BD3F35"/>
    <w:rsid w:val="00BD4638"/>
    <w:rsid w:val="00BD49B2"/>
    <w:rsid w:val="00BD5390"/>
    <w:rsid w:val="00BD5583"/>
    <w:rsid w:val="00BD583B"/>
    <w:rsid w:val="00BD646B"/>
    <w:rsid w:val="00BD72FE"/>
    <w:rsid w:val="00BD7BB6"/>
    <w:rsid w:val="00BD7DA8"/>
    <w:rsid w:val="00BE0784"/>
    <w:rsid w:val="00BE1A60"/>
    <w:rsid w:val="00BE465B"/>
    <w:rsid w:val="00BE5991"/>
    <w:rsid w:val="00BE5BB9"/>
    <w:rsid w:val="00BE652F"/>
    <w:rsid w:val="00BE6641"/>
    <w:rsid w:val="00BE733C"/>
    <w:rsid w:val="00BF0281"/>
    <w:rsid w:val="00BF0D3C"/>
    <w:rsid w:val="00BF1B8E"/>
    <w:rsid w:val="00BF1F73"/>
    <w:rsid w:val="00BF261A"/>
    <w:rsid w:val="00BF28A5"/>
    <w:rsid w:val="00BF336F"/>
    <w:rsid w:val="00BF33B9"/>
    <w:rsid w:val="00BF3C4D"/>
    <w:rsid w:val="00BF40A6"/>
    <w:rsid w:val="00BF485D"/>
    <w:rsid w:val="00BF5C88"/>
    <w:rsid w:val="00BF5D99"/>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8CC"/>
    <w:rsid w:val="00C12AB8"/>
    <w:rsid w:val="00C1339E"/>
    <w:rsid w:val="00C13A0C"/>
    <w:rsid w:val="00C13BA2"/>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37E70"/>
    <w:rsid w:val="00C4066D"/>
    <w:rsid w:val="00C40BC8"/>
    <w:rsid w:val="00C411F6"/>
    <w:rsid w:val="00C4168D"/>
    <w:rsid w:val="00C417A2"/>
    <w:rsid w:val="00C41B6E"/>
    <w:rsid w:val="00C426F6"/>
    <w:rsid w:val="00C4298C"/>
    <w:rsid w:val="00C42FF4"/>
    <w:rsid w:val="00C44342"/>
    <w:rsid w:val="00C44CD4"/>
    <w:rsid w:val="00C44F23"/>
    <w:rsid w:val="00C44F57"/>
    <w:rsid w:val="00C4513B"/>
    <w:rsid w:val="00C45AA2"/>
    <w:rsid w:val="00C4616E"/>
    <w:rsid w:val="00C47A7D"/>
    <w:rsid w:val="00C512B2"/>
    <w:rsid w:val="00C51783"/>
    <w:rsid w:val="00C51867"/>
    <w:rsid w:val="00C52234"/>
    <w:rsid w:val="00C524CB"/>
    <w:rsid w:val="00C52A84"/>
    <w:rsid w:val="00C52E0E"/>
    <w:rsid w:val="00C53E48"/>
    <w:rsid w:val="00C544CA"/>
    <w:rsid w:val="00C560A2"/>
    <w:rsid w:val="00C560EE"/>
    <w:rsid w:val="00C561BA"/>
    <w:rsid w:val="00C563BD"/>
    <w:rsid w:val="00C5686E"/>
    <w:rsid w:val="00C56E5E"/>
    <w:rsid w:val="00C570D5"/>
    <w:rsid w:val="00C57563"/>
    <w:rsid w:val="00C57C8A"/>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0DB"/>
    <w:rsid w:val="00C71BBE"/>
    <w:rsid w:val="00C71D21"/>
    <w:rsid w:val="00C71D6D"/>
    <w:rsid w:val="00C71F6A"/>
    <w:rsid w:val="00C730FA"/>
    <w:rsid w:val="00C733A5"/>
    <w:rsid w:val="00C73A1B"/>
    <w:rsid w:val="00C751D0"/>
    <w:rsid w:val="00C75653"/>
    <w:rsid w:val="00C756A3"/>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2FE0"/>
    <w:rsid w:val="00C93EC2"/>
    <w:rsid w:val="00C9598B"/>
    <w:rsid w:val="00C95A4F"/>
    <w:rsid w:val="00C9696D"/>
    <w:rsid w:val="00C96A8E"/>
    <w:rsid w:val="00C97095"/>
    <w:rsid w:val="00C97181"/>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68BD"/>
    <w:rsid w:val="00CA74A2"/>
    <w:rsid w:val="00CA74CF"/>
    <w:rsid w:val="00CA7651"/>
    <w:rsid w:val="00CB0057"/>
    <w:rsid w:val="00CB0557"/>
    <w:rsid w:val="00CB071D"/>
    <w:rsid w:val="00CB0F64"/>
    <w:rsid w:val="00CB12B2"/>
    <w:rsid w:val="00CB178B"/>
    <w:rsid w:val="00CB3ADC"/>
    <w:rsid w:val="00CB40ED"/>
    <w:rsid w:val="00CB437D"/>
    <w:rsid w:val="00CB46A8"/>
    <w:rsid w:val="00CB5819"/>
    <w:rsid w:val="00CB5992"/>
    <w:rsid w:val="00CB690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C86"/>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4F79"/>
    <w:rsid w:val="00CE5328"/>
    <w:rsid w:val="00CE5B9A"/>
    <w:rsid w:val="00CE5E4F"/>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97"/>
    <w:rsid w:val="00CF55B5"/>
    <w:rsid w:val="00CF5A21"/>
    <w:rsid w:val="00CF73CC"/>
    <w:rsid w:val="00CF76B9"/>
    <w:rsid w:val="00CF7753"/>
    <w:rsid w:val="00CF7A85"/>
    <w:rsid w:val="00D00B64"/>
    <w:rsid w:val="00D02940"/>
    <w:rsid w:val="00D04E9F"/>
    <w:rsid w:val="00D051F5"/>
    <w:rsid w:val="00D05C3C"/>
    <w:rsid w:val="00D05E28"/>
    <w:rsid w:val="00D060B9"/>
    <w:rsid w:val="00D063E3"/>
    <w:rsid w:val="00D06E1F"/>
    <w:rsid w:val="00D106D6"/>
    <w:rsid w:val="00D10D57"/>
    <w:rsid w:val="00D1171C"/>
    <w:rsid w:val="00D11BD1"/>
    <w:rsid w:val="00D12860"/>
    <w:rsid w:val="00D1371C"/>
    <w:rsid w:val="00D140EC"/>
    <w:rsid w:val="00D14A1C"/>
    <w:rsid w:val="00D158D3"/>
    <w:rsid w:val="00D15C53"/>
    <w:rsid w:val="00D163F5"/>
    <w:rsid w:val="00D1660A"/>
    <w:rsid w:val="00D166BB"/>
    <w:rsid w:val="00D16E1E"/>
    <w:rsid w:val="00D16E9B"/>
    <w:rsid w:val="00D17DD2"/>
    <w:rsid w:val="00D202F3"/>
    <w:rsid w:val="00D20B4C"/>
    <w:rsid w:val="00D21EC4"/>
    <w:rsid w:val="00D2287E"/>
    <w:rsid w:val="00D22BC6"/>
    <w:rsid w:val="00D22E3C"/>
    <w:rsid w:val="00D235F6"/>
    <w:rsid w:val="00D238EC"/>
    <w:rsid w:val="00D24214"/>
    <w:rsid w:val="00D24ED4"/>
    <w:rsid w:val="00D24F95"/>
    <w:rsid w:val="00D250C9"/>
    <w:rsid w:val="00D25F80"/>
    <w:rsid w:val="00D26B77"/>
    <w:rsid w:val="00D2791E"/>
    <w:rsid w:val="00D27B65"/>
    <w:rsid w:val="00D31078"/>
    <w:rsid w:val="00D3145C"/>
    <w:rsid w:val="00D316B1"/>
    <w:rsid w:val="00D32FDB"/>
    <w:rsid w:val="00D337C6"/>
    <w:rsid w:val="00D33924"/>
    <w:rsid w:val="00D33A7A"/>
    <w:rsid w:val="00D33B3D"/>
    <w:rsid w:val="00D33C2B"/>
    <w:rsid w:val="00D3407F"/>
    <w:rsid w:val="00D349F3"/>
    <w:rsid w:val="00D34F57"/>
    <w:rsid w:val="00D35981"/>
    <w:rsid w:val="00D35F1A"/>
    <w:rsid w:val="00D37918"/>
    <w:rsid w:val="00D41CE9"/>
    <w:rsid w:val="00D42409"/>
    <w:rsid w:val="00D42906"/>
    <w:rsid w:val="00D4400D"/>
    <w:rsid w:val="00D444FA"/>
    <w:rsid w:val="00D448F2"/>
    <w:rsid w:val="00D45025"/>
    <w:rsid w:val="00D466BA"/>
    <w:rsid w:val="00D466F3"/>
    <w:rsid w:val="00D46876"/>
    <w:rsid w:val="00D46C5E"/>
    <w:rsid w:val="00D47138"/>
    <w:rsid w:val="00D5003E"/>
    <w:rsid w:val="00D50390"/>
    <w:rsid w:val="00D50770"/>
    <w:rsid w:val="00D50F5E"/>
    <w:rsid w:val="00D51EC1"/>
    <w:rsid w:val="00D52056"/>
    <w:rsid w:val="00D524BB"/>
    <w:rsid w:val="00D52DB6"/>
    <w:rsid w:val="00D53136"/>
    <w:rsid w:val="00D533ED"/>
    <w:rsid w:val="00D547D0"/>
    <w:rsid w:val="00D54C77"/>
    <w:rsid w:val="00D54D7A"/>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C8B"/>
    <w:rsid w:val="00D65FC2"/>
    <w:rsid w:val="00D67263"/>
    <w:rsid w:val="00D67529"/>
    <w:rsid w:val="00D72075"/>
    <w:rsid w:val="00D72440"/>
    <w:rsid w:val="00D7254D"/>
    <w:rsid w:val="00D729FB"/>
    <w:rsid w:val="00D74423"/>
    <w:rsid w:val="00D74952"/>
    <w:rsid w:val="00D7527E"/>
    <w:rsid w:val="00D75B66"/>
    <w:rsid w:val="00D76162"/>
    <w:rsid w:val="00D7681F"/>
    <w:rsid w:val="00D77C06"/>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0BDA"/>
    <w:rsid w:val="00D911CA"/>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03D0"/>
    <w:rsid w:val="00DB0D15"/>
    <w:rsid w:val="00DB15E8"/>
    <w:rsid w:val="00DB21E5"/>
    <w:rsid w:val="00DB28B9"/>
    <w:rsid w:val="00DB311B"/>
    <w:rsid w:val="00DB33B2"/>
    <w:rsid w:val="00DB3BB5"/>
    <w:rsid w:val="00DB40D1"/>
    <w:rsid w:val="00DB45E8"/>
    <w:rsid w:val="00DB4867"/>
    <w:rsid w:val="00DB4E1F"/>
    <w:rsid w:val="00DB5A91"/>
    <w:rsid w:val="00DB6427"/>
    <w:rsid w:val="00DB6BEE"/>
    <w:rsid w:val="00DB7919"/>
    <w:rsid w:val="00DC0BF4"/>
    <w:rsid w:val="00DC1346"/>
    <w:rsid w:val="00DC172A"/>
    <w:rsid w:val="00DC1DB4"/>
    <w:rsid w:val="00DC209D"/>
    <w:rsid w:val="00DC238D"/>
    <w:rsid w:val="00DC2A0D"/>
    <w:rsid w:val="00DC3F51"/>
    <w:rsid w:val="00DC41E6"/>
    <w:rsid w:val="00DC4421"/>
    <w:rsid w:val="00DC4BE4"/>
    <w:rsid w:val="00DC5021"/>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3B"/>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B3E"/>
    <w:rsid w:val="00E22CB9"/>
    <w:rsid w:val="00E2344C"/>
    <w:rsid w:val="00E23472"/>
    <w:rsid w:val="00E234CA"/>
    <w:rsid w:val="00E24A4E"/>
    <w:rsid w:val="00E25660"/>
    <w:rsid w:val="00E26AEB"/>
    <w:rsid w:val="00E26ED6"/>
    <w:rsid w:val="00E272BC"/>
    <w:rsid w:val="00E27550"/>
    <w:rsid w:val="00E27797"/>
    <w:rsid w:val="00E27B9F"/>
    <w:rsid w:val="00E27FEF"/>
    <w:rsid w:val="00E307C4"/>
    <w:rsid w:val="00E318D3"/>
    <w:rsid w:val="00E31C0E"/>
    <w:rsid w:val="00E32B38"/>
    <w:rsid w:val="00E33570"/>
    <w:rsid w:val="00E34104"/>
    <w:rsid w:val="00E34782"/>
    <w:rsid w:val="00E34915"/>
    <w:rsid w:val="00E34DF0"/>
    <w:rsid w:val="00E35DDC"/>
    <w:rsid w:val="00E36009"/>
    <w:rsid w:val="00E36FED"/>
    <w:rsid w:val="00E407D5"/>
    <w:rsid w:val="00E40CDE"/>
    <w:rsid w:val="00E41036"/>
    <w:rsid w:val="00E419F3"/>
    <w:rsid w:val="00E41D15"/>
    <w:rsid w:val="00E42E2A"/>
    <w:rsid w:val="00E43D4E"/>
    <w:rsid w:val="00E4433F"/>
    <w:rsid w:val="00E44631"/>
    <w:rsid w:val="00E44C78"/>
    <w:rsid w:val="00E45773"/>
    <w:rsid w:val="00E45FBF"/>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0377"/>
    <w:rsid w:val="00E62E01"/>
    <w:rsid w:val="00E62E92"/>
    <w:rsid w:val="00E631FF"/>
    <w:rsid w:val="00E6450A"/>
    <w:rsid w:val="00E64F6C"/>
    <w:rsid w:val="00E6529A"/>
    <w:rsid w:val="00E655C8"/>
    <w:rsid w:val="00E65849"/>
    <w:rsid w:val="00E65895"/>
    <w:rsid w:val="00E66D68"/>
    <w:rsid w:val="00E700E5"/>
    <w:rsid w:val="00E7149D"/>
    <w:rsid w:val="00E719D3"/>
    <w:rsid w:val="00E723EC"/>
    <w:rsid w:val="00E72E63"/>
    <w:rsid w:val="00E74641"/>
    <w:rsid w:val="00E75399"/>
    <w:rsid w:val="00E75503"/>
    <w:rsid w:val="00E7560C"/>
    <w:rsid w:val="00E759DE"/>
    <w:rsid w:val="00E763F2"/>
    <w:rsid w:val="00E76A4F"/>
    <w:rsid w:val="00E771B0"/>
    <w:rsid w:val="00E77685"/>
    <w:rsid w:val="00E77C55"/>
    <w:rsid w:val="00E80522"/>
    <w:rsid w:val="00E8261F"/>
    <w:rsid w:val="00E827EA"/>
    <w:rsid w:val="00E82CCB"/>
    <w:rsid w:val="00E82DD3"/>
    <w:rsid w:val="00E8368F"/>
    <w:rsid w:val="00E838C4"/>
    <w:rsid w:val="00E83CDB"/>
    <w:rsid w:val="00E843C0"/>
    <w:rsid w:val="00E84400"/>
    <w:rsid w:val="00E84526"/>
    <w:rsid w:val="00E84F5F"/>
    <w:rsid w:val="00E85378"/>
    <w:rsid w:val="00E85DBC"/>
    <w:rsid w:val="00E870CB"/>
    <w:rsid w:val="00E91629"/>
    <w:rsid w:val="00E92438"/>
    <w:rsid w:val="00E925EE"/>
    <w:rsid w:val="00E92EA0"/>
    <w:rsid w:val="00E93190"/>
    <w:rsid w:val="00E932C0"/>
    <w:rsid w:val="00E93930"/>
    <w:rsid w:val="00E93A4C"/>
    <w:rsid w:val="00E93AF6"/>
    <w:rsid w:val="00E93C7C"/>
    <w:rsid w:val="00E93DB7"/>
    <w:rsid w:val="00E95588"/>
    <w:rsid w:val="00E9618F"/>
    <w:rsid w:val="00E96827"/>
    <w:rsid w:val="00E970FF"/>
    <w:rsid w:val="00E97560"/>
    <w:rsid w:val="00E97E40"/>
    <w:rsid w:val="00EA0E37"/>
    <w:rsid w:val="00EA0EB1"/>
    <w:rsid w:val="00EA1514"/>
    <w:rsid w:val="00EA2275"/>
    <w:rsid w:val="00EA22C7"/>
    <w:rsid w:val="00EA43F6"/>
    <w:rsid w:val="00EA483A"/>
    <w:rsid w:val="00EA5D1E"/>
    <w:rsid w:val="00EA5E25"/>
    <w:rsid w:val="00EA6D57"/>
    <w:rsid w:val="00EA71F3"/>
    <w:rsid w:val="00EA77F1"/>
    <w:rsid w:val="00EA7960"/>
    <w:rsid w:val="00EB03F8"/>
    <w:rsid w:val="00EB0AC8"/>
    <w:rsid w:val="00EB12CD"/>
    <w:rsid w:val="00EB2901"/>
    <w:rsid w:val="00EB2AA1"/>
    <w:rsid w:val="00EB31C6"/>
    <w:rsid w:val="00EB3B09"/>
    <w:rsid w:val="00EB4487"/>
    <w:rsid w:val="00EB4850"/>
    <w:rsid w:val="00EB5192"/>
    <w:rsid w:val="00EB5EE6"/>
    <w:rsid w:val="00EB61DF"/>
    <w:rsid w:val="00EB7019"/>
    <w:rsid w:val="00EB7502"/>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68B"/>
    <w:rsid w:val="00ED4901"/>
    <w:rsid w:val="00ED4A5D"/>
    <w:rsid w:val="00ED546B"/>
    <w:rsid w:val="00ED5CF7"/>
    <w:rsid w:val="00ED749E"/>
    <w:rsid w:val="00ED7859"/>
    <w:rsid w:val="00ED786C"/>
    <w:rsid w:val="00ED7A22"/>
    <w:rsid w:val="00ED7CCB"/>
    <w:rsid w:val="00EE074E"/>
    <w:rsid w:val="00EE08A4"/>
    <w:rsid w:val="00EE0ABC"/>
    <w:rsid w:val="00EE1C8F"/>
    <w:rsid w:val="00EE2536"/>
    <w:rsid w:val="00EE3C55"/>
    <w:rsid w:val="00EE4160"/>
    <w:rsid w:val="00EE6F52"/>
    <w:rsid w:val="00EE76AB"/>
    <w:rsid w:val="00EF0142"/>
    <w:rsid w:val="00EF0146"/>
    <w:rsid w:val="00EF0617"/>
    <w:rsid w:val="00EF0B6E"/>
    <w:rsid w:val="00EF21F7"/>
    <w:rsid w:val="00EF3175"/>
    <w:rsid w:val="00EF39DC"/>
    <w:rsid w:val="00EF3FE9"/>
    <w:rsid w:val="00EF452E"/>
    <w:rsid w:val="00EF4B9F"/>
    <w:rsid w:val="00EF5167"/>
    <w:rsid w:val="00EF51B2"/>
    <w:rsid w:val="00EF528A"/>
    <w:rsid w:val="00EF5960"/>
    <w:rsid w:val="00EF5B6A"/>
    <w:rsid w:val="00EF690F"/>
    <w:rsid w:val="00EF6CCC"/>
    <w:rsid w:val="00EF7470"/>
    <w:rsid w:val="00EF76A8"/>
    <w:rsid w:val="00F0049F"/>
    <w:rsid w:val="00F01622"/>
    <w:rsid w:val="00F017DA"/>
    <w:rsid w:val="00F039FA"/>
    <w:rsid w:val="00F041E8"/>
    <w:rsid w:val="00F045D0"/>
    <w:rsid w:val="00F04940"/>
    <w:rsid w:val="00F05864"/>
    <w:rsid w:val="00F05C3D"/>
    <w:rsid w:val="00F062E0"/>
    <w:rsid w:val="00F06F52"/>
    <w:rsid w:val="00F11160"/>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27BCA"/>
    <w:rsid w:val="00F30DC7"/>
    <w:rsid w:val="00F30E56"/>
    <w:rsid w:val="00F30FF5"/>
    <w:rsid w:val="00F329AA"/>
    <w:rsid w:val="00F3355B"/>
    <w:rsid w:val="00F338EF"/>
    <w:rsid w:val="00F33DEB"/>
    <w:rsid w:val="00F35898"/>
    <w:rsid w:val="00F360FD"/>
    <w:rsid w:val="00F36314"/>
    <w:rsid w:val="00F3638F"/>
    <w:rsid w:val="00F366F3"/>
    <w:rsid w:val="00F36729"/>
    <w:rsid w:val="00F36ED9"/>
    <w:rsid w:val="00F373BD"/>
    <w:rsid w:val="00F40335"/>
    <w:rsid w:val="00F4136A"/>
    <w:rsid w:val="00F4290A"/>
    <w:rsid w:val="00F430CF"/>
    <w:rsid w:val="00F438E3"/>
    <w:rsid w:val="00F43B2B"/>
    <w:rsid w:val="00F44008"/>
    <w:rsid w:val="00F444CE"/>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0E27"/>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7564D"/>
    <w:rsid w:val="00F801CC"/>
    <w:rsid w:val="00F80400"/>
    <w:rsid w:val="00F80682"/>
    <w:rsid w:val="00F8094B"/>
    <w:rsid w:val="00F80D8D"/>
    <w:rsid w:val="00F8151A"/>
    <w:rsid w:val="00F8351E"/>
    <w:rsid w:val="00F85036"/>
    <w:rsid w:val="00F85C7C"/>
    <w:rsid w:val="00F85CCA"/>
    <w:rsid w:val="00F86131"/>
    <w:rsid w:val="00F87492"/>
    <w:rsid w:val="00F87FE6"/>
    <w:rsid w:val="00F907A2"/>
    <w:rsid w:val="00F90BD1"/>
    <w:rsid w:val="00F90C68"/>
    <w:rsid w:val="00F9190C"/>
    <w:rsid w:val="00F9216E"/>
    <w:rsid w:val="00F92746"/>
    <w:rsid w:val="00F933E0"/>
    <w:rsid w:val="00F9455E"/>
    <w:rsid w:val="00F95244"/>
    <w:rsid w:val="00F953C5"/>
    <w:rsid w:val="00F954C0"/>
    <w:rsid w:val="00F95705"/>
    <w:rsid w:val="00F95C6D"/>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1DA5"/>
    <w:rsid w:val="00FB23D4"/>
    <w:rsid w:val="00FB24ED"/>
    <w:rsid w:val="00FB2A6D"/>
    <w:rsid w:val="00FB37B9"/>
    <w:rsid w:val="00FB4342"/>
    <w:rsid w:val="00FB48EC"/>
    <w:rsid w:val="00FB5DD7"/>
    <w:rsid w:val="00FB64E7"/>
    <w:rsid w:val="00FB6FA9"/>
    <w:rsid w:val="00FB7047"/>
    <w:rsid w:val="00FB729C"/>
    <w:rsid w:val="00FB7856"/>
    <w:rsid w:val="00FB7E32"/>
    <w:rsid w:val="00FC0189"/>
    <w:rsid w:val="00FC0666"/>
    <w:rsid w:val="00FC0C77"/>
    <w:rsid w:val="00FC0CE3"/>
    <w:rsid w:val="00FC0E22"/>
    <w:rsid w:val="00FC11B2"/>
    <w:rsid w:val="00FC1910"/>
    <w:rsid w:val="00FC1CBE"/>
    <w:rsid w:val="00FC1DE6"/>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58E"/>
    <w:rsid w:val="00FE4B26"/>
    <w:rsid w:val="00FE508D"/>
    <w:rsid w:val="00FE60F6"/>
    <w:rsid w:val="00FE64C0"/>
    <w:rsid w:val="00FE68AB"/>
    <w:rsid w:val="00FF0047"/>
    <w:rsid w:val="00FF0E25"/>
    <w:rsid w:val="00FF0FCB"/>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AADE6"/>
  <w15:docId w15:val="{E70C8819-2CF1-4DF6-AB48-365C62A3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423"/>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BB7EE5"/>
    <w:pPr>
      <w:keepNext/>
      <w:spacing w:before="240" w:after="60"/>
      <w:outlineLvl w:val="2"/>
    </w:pPr>
    <w:rPr>
      <w:rFonts w:ascii="Times New Roman" w:hAnsi="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iPriority w:val="99"/>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uiPriority w:val="99"/>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Заголовок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666423"/>
    <w:rPr>
      <w:rFonts w:ascii="Times New Roman" w:hAnsi="Times New Roman" w:cs="Times New Roman"/>
      <w:b/>
      <w:bCs/>
      <w:spacing w:val="0"/>
      <w:sz w:val="28"/>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uiPriority w:val="99"/>
    <w:rsid w:val="001D1753"/>
    <w:pPr>
      <w:widowControl w:val="0"/>
      <w:autoSpaceDE w:val="0"/>
      <w:autoSpaceDN w:val="0"/>
      <w:ind w:firstLine="720"/>
      <w:jc w:val="both"/>
    </w:pPr>
    <w:rPr>
      <w:rFonts w:ascii="Arial" w:hAnsi="Arial" w:cs="Arial"/>
    </w:rPr>
  </w:style>
  <w:style w:type="paragraph" w:customStyle="1" w:styleId="topleveltext">
    <w:name w:val="topleveltext"/>
    <w:basedOn w:val="a"/>
    <w:uiPriority w:val="99"/>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uiPriority w:val="99"/>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unhideWhenUsed/>
    <w:rsid w:val="004A1E23"/>
    <w:rPr>
      <w:sz w:val="20"/>
      <w:szCs w:val="20"/>
    </w:rPr>
  </w:style>
  <w:style w:type="character" w:customStyle="1" w:styleId="af6">
    <w:name w:val="Текст примечания Знак"/>
    <w:link w:val="af5"/>
    <w:uiPriority w:val="99"/>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BB7EE5"/>
    <w:rPr>
      <w:rFonts w:ascii="Times New Roman" w:hAnsi="Times New Roman" w:cs="Times New Roman"/>
      <w:b/>
      <w:bCs/>
      <w:sz w:val="28"/>
      <w:szCs w:val="26"/>
      <w:lang w:eastAsia="en-US"/>
    </w:rPr>
  </w:style>
  <w:style w:type="paragraph" w:customStyle="1" w:styleId="ConsPlusTitle">
    <w:name w:val="ConsPlusTitle"/>
    <w:uiPriority w:val="99"/>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uiPriority w:val="99"/>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uiPriority w:val="99"/>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D37918"/>
    <w:pPr>
      <w:spacing w:after="100"/>
    </w:pPr>
    <w:rPr>
      <w:rFonts w:ascii="Times New Roman" w:hAnsi="Times New Roman"/>
      <w:b/>
      <w:sz w:val="24"/>
    </w:rPr>
  </w:style>
  <w:style w:type="character" w:customStyle="1" w:styleId="16">
    <w:name w:val="Неразрешенное упоминание1"/>
    <w:basedOn w:val="a0"/>
    <w:uiPriority w:val="99"/>
    <w:semiHidden/>
    <w:unhideWhenUsed/>
    <w:rsid w:val="00D37918"/>
    <w:rPr>
      <w:color w:val="605E5C"/>
      <w:shd w:val="clear" w:color="auto" w:fill="E1DFDD"/>
    </w:rPr>
  </w:style>
  <w:style w:type="paragraph" w:styleId="23">
    <w:name w:val="toc 2"/>
    <w:basedOn w:val="a"/>
    <w:next w:val="a"/>
    <w:autoRedefine/>
    <w:uiPriority w:val="39"/>
    <w:unhideWhenUsed/>
    <w:rsid w:val="00D37918"/>
    <w:pPr>
      <w:spacing w:after="100" w:line="259" w:lineRule="auto"/>
      <w:ind w:left="220"/>
    </w:pPr>
    <w:rPr>
      <w:rFonts w:asciiTheme="minorHAnsi" w:eastAsiaTheme="minorEastAsia" w:hAnsiTheme="minorHAnsi"/>
      <w:lang w:eastAsia="ru-RU"/>
    </w:rPr>
  </w:style>
  <w:style w:type="paragraph" w:styleId="34">
    <w:name w:val="toc 3"/>
    <w:basedOn w:val="a"/>
    <w:next w:val="a"/>
    <w:autoRedefine/>
    <w:uiPriority w:val="39"/>
    <w:unhideWhenUsed/>
    <w:rsid w:val="00BB7EE5"/>
    <w:pPr>
      <w:spacing w:after="100" w:line="259" w:lineRule="auto"/>
      <w:ind w:left="440"/>
    </w:pPr>
    <w:rPr>
      <w:rFonts w:ascii="Times New Roman" w:eastAsiaTheme="minorEastAsia" w:hAnsi="Times New Roman"/>
      <w:b/>
      <w:sz w:val="24"/>
      <w:lang w:eastAsia="ru-RU"/>
    </w:rPr>
  </w:style>
  <w:style w:type="character" w:styleId="aff3">
    <w:name w:val="Subtle Reference"/>
    <w:basedOn w:val="a0"/>
    <w:uiPriority w:val="31"/>
    <w:qFormat/>
    <w:rsid w:val="00666423"/>
    <w:rPr>
      <w:smallCaps/>
      <w:color w:val="5A5A5A" w:themeColor="text1" w:themeTint="A5"/>
    </w:rPr>
  </w:style>
  <w:style w:type="character" w:styleId="aff4">
    <w:name w:val="Subtle Emphasis"/>
    <w:basedOn w:val="a0"/>
    <w:uiPriority w:val="19"/>
    <w:qFormat/>
    <w:rsid w:val="00666423"/>
    <w:rPr>
      <w:i/>
      <w:iCs/>
      <w:color w:val="404040" w:themeColor="text1" w:themeTint="BF"/>
    </w:rPr>
  </w:style>
  <w:style w:type="character" w:styleId="aff5">
    <w:name w:val="Intense Reference"/>
    <w:basedOn w:val="a0"/>
    <w:uiPriority w:val="32"/>
    <w:qFormat/>
    <w:rsid w:val="00666423"/>
    <w:rPr>
      <w:b/>
      <w:bCs/>
      <w:smallCaps/>
      <w:color w:val="5B9BD5" w:themeColor="accent1"/>
      <w:spacing w:val="5"/>
    </w:rPr>
  </w:style>
  <w:style w:type="character" w:customStyle="1" w:styleId="212">
    <w:name w:val="Заголовок 2 Знак1"/>
    <w:aliases w:val="H2 Знак1,h2 Знак1,Заголовок 2 - после заг.1 и перед заг.3 Знак1"/>
    <w:basedOn w:val="a0"/>
    <w:uiPriority w:val="9"/>
    <w:semiHidden/>
    <w:rsid w:val="000702B9"/>
    <w:rPr>
      <w:rFonts w:asciiTheme="majorHAnsi" w:eastAsiaTheme="majorEastAsia" w:hAnsiTheme="majorHAnsi" w:cstheme="majorBidi"/>
      <w:color w:val="2E74B5" w:themeColor="accent1" w:themeShade="BF"/>
      <w:sz w:val="26"/>
      <w:szCs w:val="26"/>
    </w:rPr>
  </w:style>
  <w:style w:type="paragraph" w:customStyle="1" w:styleId="msonormal0">
    <w:name w:val="msonormal"/>
    <w:basedOn w:val="a"/>
    <w:uiPriority w:val="99"/>
    <w:rsid w:val="000702B9"/>
    <w:pPr>
      <w:spacing w:before="100" w:beforeAutospacing="1" w:after="100" w:afterAutospacing="1" w:line="240" w:lineRule="auto"/>
    </w:pPr>
    <w:rPr>
      <w:rFonts w:ascii="Times New Roman" w:hAnsi="Times New Roman"/>
      <w:sz w:val="24"/>
      <w:szCs w:val="24"/>
      <w:lang w:eastAsia="ru-RU"/>
    </w:rPr>
  </w:style>
  <w:style w:type="table" w:customStyle="1" w:styleId="9">
    <w:name w:val="Сетка таблицы9"/>
    <w:basedOn w:val="a1"/>
    <w:next w:val="a9"/>
    <w:uiPriority w:val="59"/>
    <w:rsid w:val="006D5B8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CE5E4F"/>
    <w:pPr>
      <w:widowControl w:val="0"/>
      <w:autoSpaceDE w:val="0"/>
      <w:autoSpaceDN w:val="0"/>
      <w:adjustRightInd w:val="0"/>
    </w:pPr>
    <w:rPr>
      <w:rFonts w:ascii="Arial" w:eastAsiaTheme="minorEastAsia" w:hAnsi="Arial" w:cs="Arial"/>
    </w:rPr>
  </w:style>
  <w:style w:type="paragraph" w:customStyle="1" w:styleId="HEADERTEXT">
    <w:name w:val=".HEADERTEXT"/>
    <w:uiPriority w:val="99"/>
    <w:rsid w:val="00CE5E4F"/>
    <w:pPr>
      <w:widowControl w:val="0"/>
      <w:autoSpaceDE w:val="0"/>
      <w:autoSpaceDN w:val="0"/>
      <w:adjustRightInd w:val="0"/>
    </w:pPr>
    <w:rPr>
      <w:rFonts w:ascii="Arial" w:eastAsiaTheme="minorEastAsia" w:hAnsi="Arial" w:cs="Arial"/>
      <w:color w:val="2B4279"/>
    </w:rPr>
  </w:style>
  <w:style w:type="table" w:customStyle="1" w:styleId="100">
    <w:name w:val="Сетка таблицы10"/>
    <w:basedOn w:val="a1"/>
    <w:next w:val="a9"/>
    <w:uiPriority w:val="59"/>
    <w:rsid w:val="005F04F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uiPriority w:val="59"/>
    <w:rsid w:val="007A559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9"/>
    <w:uiPriority w:val="59"/>
    <w:rsid w:val="00812C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A46A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6059123">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460420287">
      <w:bodyDiv w:val="1"/>
      <w:marLeft w:val="0"/>
      <w:marRight w:val="0"/>
      <w:marTop w:val="0"/>
      <w:marBottom w:val="0"/>
      <w:divBdr>
        <w:top w:val="none" w:sz="0" w:space="0" w:color="auto"/>
        <w:left w:val="none" w:sz="0" w:space="0" w:color="auto"/>
        <w:bottom w:val="none" w:sz="0" w:space="0" w:color="auto"/>
        <w:right w:val="none" w:sz="0" w:space="0" w:color="auto"/>
      </w:divBdr>
    </w:div>
    <w:div w:id="494224865">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896863959">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43420886">
      <w:bodyDiv w:val="1"/>
      <w:marLeft w:val="0"/>
      <w:marRight w:val="0"/>
      <w:marTop w:val="0"/>
      <w:marBottom w:val="0"/>
      <w:divBdr>
        <w:top w:val="none" w:sz="0" w:space="0" w:color="auto"/>
        <w:left w:val="none" w:sz="0" w:space="0" w:color="auto"/>
        <w:bottom w:val="none" w:sz="0" w:space="0" w:color="auto"/>
        <w:right w:val="none" w:sz="0" w:space="0" w:color="auto"/>
      </w:divBdr>
    </w:div>
    <w:div w:id="953096071">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17735363">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81180131">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22327130">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1039632">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0158915">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096628058">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cntd.ru/document/60363061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95DB1-571A-480A-9CB6-02D3C8C4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11044</Words>
  <Characters>62954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Апарицкая Наталья Сергеевна</cp:lastModifiedBy>
  <cp:revision>4</cp:revision>
  <cp:lastPrinted>2024-08-26T13:32:00Z</cp:lastPrinted>
  <dcterms:created xsi:type="dcterms:W3CDTF">2024-08-28T10:31:00Z</dcterms:created>
  <dcterms:modified xsi:type="dcterms:W3CDTF">2024-09-05T10:59:00Z</dcterms:modified>
</cp:coreProperties>
</file>